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C65" w:rsidRDefault="00F67C35">
      <w:pPr>
        <w:spacing w:line="440" w:lineRule="exact"/>
        <w:rPr>
          <w:rFonts w:ascii="黑体" w:eastAsia="黑体" w:hAnsi="黑体" w:cs="黑体"/>
          <w:bCs/>
          <w:color w:val="000000"/>
          <w:kern w:val="0"/>
          <w:szCs w:val="32"/>
        </w:rPr>
      </w:pPr>
      <w:r>
        <w:rPr>
          <w:rFonts w:ascii="黑体" w:eastAsia="黑体" w:hAnsi="黑体" w:cs="黑体" w:hint="eastAsia"/>
          <w:bCs/>
          <w:color w:val="000000"/>
          <w:kern w:val="0"/>
          <w:szCs w:val="32"/>
        </w:rPr>
        <w:t>附件4</w:t>
      </w:r>
    </w:p>
    <w:p w:rsidR="00F53C65" w:rsidRDefault="00F53C65">
      <w:pPr>
        <w:widowControl/>
        <w:jc w:val="center"/>
        <w:rPr>
          <w:rFonts w:ascii="仿宋_GB2312" w:hAnsi="宋体" w:cs="Helvetica"/>
          <w:color w:val="000000"/>
          <w:kern w:val="0"/>
          <w:sz w:val="44"/>
          <w:szCs w:val="44"/>
        </w:rPr>
      </w:pPr>
    </w:p>
    <w:p w:rsidR="00F53C65" w:rsidRDefault="00F53C65">
      <w:pPr>
        <w:widowControl/>
        <w:jc w:val="center"/>
        <w:rPr>
          <w:rFonts w:ascii="仿宋_GB2312" w:hAnsi="宋体" w:cs="Helvetica"/>
          <w:color w:val="000000"/>
          <w:kern w:val="0"/>
          <w:sz w:val="44"/>
          <w:szCs w:val="44"/>
        </w:rPr>
      </w:pPr>
    </w:p>
    <w:p w:rsidR="00F53C65" w:rsidRDefault="00F67C35">
      <w:pPr>
        <w:widowControl/>
        <w:jc w:val="center"/>
        <w:rPr>
          <w:rFonts w:ascii="宋体" w:eastAsia="宋体" w:hAnsi="宋体" w:cs="Helvetica"/>
          <w:color w:val="000000"/>
          <w:kern w:val="0"/>
          <w:sz w:val="48"/>
          <w:szCs w:val="48"/>
        </w:rPr>
      </w:pPr>
      <w:r>
        <w:rPr>
          <w:rFonts w:ascii="宋体" w:eastAsia="宋体" w:hAnsi="宋体" w:cs="Helvetica" w:hint="eastAsia"/>
          <w:color w:val="000000"/>
          <w:kern w:val="0"/>
          <w:sz w:val="48"/>
          <w:szCs w:val="48"/>
        </w:rPr>
        <w:t>北京市节能技术产品</w:t>
      </w:r>
      <w:r>
        <w:rPr>
          <w:rFonts w:ascii="宋体" w:eastAsia="宋体" w:hAnsi="宋体" w:hint="eastAsia"/>
          <w:sz w:val="48"/>
          <w:szCs w:val="48"/>
        </w:rPr>
        <w:t>申报书（模</w:t>
      </w:r>
      <w:r>
        <w:rPr>
          <w:rFonts w:ascii="宋体" w:eastAsia="宋体" w:hAnsi="宋体"/>
          <w:sz w:val="48"/>
          <w:szCs w:val="48"/>
        </w:rPr>
        <w:t>板）</w:t>
      </w:r>
    </w:p>
    <w:p w:rsidR="00F53C65" w:rsidRDefault="00F53C65">
      <w:pPr>
        <w:rPr>
          <w:rFonts w:ascii="仿宋_GB2312" w:hAnsi="仿宋"/>
          <w:sz w:val="28"/>
          <w:szCs w:val="28"/>
        </w:rPr>
      </w:pPr>
    </w:p>
    <w:p w:rsidR="00F53C65" w:rsidRDefault="00F53C65">
      <w:pPr>
        <w:rPr>
          <w:rFonts w:ascii="仿宋_GB2312" w:hAnsi="仿宋"/>
          <w:sz w:val="28"/>
          <w:szCs w:val="28"/>
        </w:rPr>
      </w:pPr>
    </w:p>
    <w:tbl>
      <w:tblPr>
        <w:tblW w:w="0" w:type="auto"/>
        <w:jc w:val="center"/>
        <w:tblLayout w:type="fixed"/>
        <w:tblLook w:val="0000" w:firstRow="0" w:lastRow="0" w:firstColumn="0" w:lastColumn="0" w:noHBand="0" w:noVBand="0"/>
      </w:tblPr>
      <w:tblGrid>
        <w:gridCol w:w="2463"/>
        <w:gridCol w:w="540"/>
        <w:gridCol w:w="4371"/>
      </w:tblGrid>
      <w:tr w:rsidR="00F53C65">
        <w:trPr>
          <w:trHeight w:val="872"/>
          <w:jc w:val="center"/>
        </w:trPr>
        <w:tc>
          <w:tcPr>
            <w:tcW w:w="2463" w:type="dxa"/>
          </w:tcPr>
          <w:p w:rsidR="00F53C65" w:rsidRDefault="00F67C35">
            <w:pPr>
              <w:spacing w:line="480" w:lineRule="auto"/>
              <w:jc w:val="distribute"/>
              <w:rPr>
                <w:rFonts w:ascii="仿宋_GB2312" w:hAnsi="仿宋"/>
                <w:sz w:val="28"/>
                <w:szCs w:val="28"/>
              </w:rPr>
            </w:pPr>
            <w:r>
              <w:rPr>
                <w:rFonts w:ascii="仿宋_GB2312" w:hAnsi="仿宋" w:hint="eastAsia"/>
                <w:sz w:val="28"/>
                <w:szCs w:val="28"/>
              </w:rPr>
              <w:t>申报单位</w:t>
            </w:r>
          </w:p>
        </w:tc>
        <w:tc>
          <w:tcPr>
            <w:tcW w:w="540" w:type="dxa"/>
          </w:tcPr>
          <w:p w:rsidR="00F53C65" w:rsidRDefault="00F67C35">
            <w:pPr>
              <w:spacing w:line="480" w:lineRule="auto"/>
              <w:rPr>
                <w:rFonts w:ascii="仿宋_GB2312" w:hAnsi="仿宋"/>
                <w:sz w:val="28"/>
                <w:szCs w:val="28"/>
              </w:rPr>
            </w:pPr>
            <w:r>
              <w:rPr>
                <w:rFonts w:ascii="仿宋_GB2312" w:hAnsi="仿宋" w:hint="eastAsia"/>
                <w:sz w:val="28"/>
                <w:szCs w:val="28"/>
              </w:rPr>
              <w:t>：</w:t>
            </w:r>
            <w:r>
              <w:rPr>
                <w:rFonts w:ascii="仿宋_GB2312" w:hAnsi="仿宋"/>
                <w:sz w:val="28"/>
                <w:szCs w:val="28"/>
              </w:rPr>
              <w:t xml:space="preserve">    </w:t>
            </w:r>
          </w:p>
        </w:tc>
        <w:tc>
          <w:tcPr>
            <w:tcW w:w="4371" w:type="dxa"/>
          </w:tcPr>
          <w:p w:rsidR="00F53C65" w:rsidRDefault="00F67C35">
            <w:pPr>
              <w:spacing w:line="480" w:lineRule="auto"/>
              <w:rPr>
                <w:rFonts w:ascii="仿宋_GB2312" w:hAnsi="仿宋"/>
                <w:sz w:val="28"/>
                <w:szCs w:val="28"/>
                <w:u w:val="single"/>
              </w:rPr>
            </w:pPr>
            <w:r>
              <w:rPr>
                <w:rFonts w:ascii="仿宋_GB2312" w:hAnsi="仿宋"/>
                <w:sz w:val="28"/>
                <w:szCs w:val="28"/>
                <w:u w:val="single"/>
              </w:rPr>
              <w:t xml:space="preserve"> （盖章）                </w:t>
            </w:r>
          </w:p>
        </w:tc>
      </w:tr>
      <w:tr w:rsidR="00F53C65">
        <w:trPr>
          <w:trHeight w:val="872"/>
          <w:jc w:val="center"/>
        </w:trPr>
        <w:tc>
          <w:tcPr>
            <w:tcW w:w="2463" w:type="dxa"/>
          </w:tcPr>
          <w:p w:rsidR="00F53C65" w:rsidRDefault="00F67C35">
            <w:pPr>
              <w:spacing w:line="480" w:lineRule="auto"/>
              <w:jc w:val="distribute"/>
              <w:rPr>
                <w:rFonts w:ascii="仿宋_GB2312" w:hAnsi="仿宋"/>
                <w:sz w:val="28"/>
                <w:szCs w:val="28"/>
              </w:rPr>
            </w:pPr>
            <w:r>
              <w:rPr>
                <w:rFonts w:ascii="仿宋_GB2312" w:hAnsi="仿宋" w:hint="eastAsia"/>
                <w:sz w:val="28"/>
                <w:szCs w:val="28"/>
              </w:rPr>
              <w:t>技术产品名称</w:t>
            </w:r>
          </w:p>
        </w:tc>
        <w:tc>
          <w:tcPr>
            <w:tcW w:w="540" w:type="dxa"/>
          </w:tcPr>
          <w:p w:rsidR="00F53C65" w:rsidRDefault="00F67C35">
            <w:pPr>
              <w:spacing w:line="480" w:lineRule="auto"/>
              <w:rPr>
                <w:rFonts w:ascii="仿宋_GB2312" w:hAnsi="仿宋"/>
                <w:sz w:val="28"/>
                <w:szCs w:val="28"/>
              </w:rPr>
            </w:pPr>
            <w:r>
              <w:rPr>
                <w:rFonts w:ascii="仿宋_GB2312" w:hAnsi="仿宋" w:hint="eastAsia"/>
                <w:sz w:val="28"/>
                <w:szCs w:val="28"/>
              </w:rPr>
              <w:t>：</w:t>
            </w:r>
          </w:p>
        </w:tc>
        <w:tc>
          <w:tcPr>
            <w:tcW w:w="4371" w:type="dxa"/>
          </w:tcPr>
          <w:p w:rsidR="00F53C65" w:rsidRDefault="00F67C35">
            <w:pPr>
              <w:spacing w:line="480" w:lineRule="auto"/>
              <w:jc w:val="left"/>
              <w:rPr>
                <w:rFonts w:ascii="仿宋_GB2312" w:hAnsi="仿宋"/>
                <w:sz w:val="28"/>
                <w:szCs w:val="28"/>
                <w:u w:val="single"/>
              </w:rPr>
            </w:pPr>
            <w:r>
              <w:rPr>
                <w:rFonts w:ascii="仿宋_GB2312" w:hAnsi="仿宋"/>
                <w:sz w:val="28"/>
                <w:szCs w:val="28"/>
                <w:u w:val="single"/>
              </w:rPr>
              <w:t xml:space="preserve">              </w:t>
            </w:r>
            <w:r>
              <w:rPr>
                <w:rFonts w:ascii="仿宋_GB2312" w:hAnsi="仿宋" w:hint="eastAsia"/>
                <w:sz w:val="28"/>
                <w:szCs w:val="28"/>
                <w:u w:val="single"/>
              </w:rPr>
              <w:t xml:space="preserve">  </w:t>
            </w:r>
            <w:r>
              <w:rPr>
                <w:rFonts w:ascii="仿宋_GB2312" w:hAnsi="仿宋"/>
                <w:sz w:val="28"/>
                <w:szCs w:val="28"/>
                <w:u w:val="single"/>
              </w:rPr>
              <w:t xml:space="preserve">         </w:t>
            </w:r>
          </w:p>
        </w:tc>
      </w:tr>
      <w:tr w:rsidR="00F53C65">
        <w:trPr>
          <w:trHeight w:val="872"/>
          <w:jc w:val="center"/>
        </w:trPr>
        <w:tc>
          <w:tcPr>
            <w:tcW w:w="2463" w:type="dxa"/>
          </w:tcPr>
          <w:p w:rsidR="00F53C65" w:rsidRDefault="00F67C35">
            <w:pPr>
              <w:spacing w:line="480" w:lineRule="auto"/>
              <w:rPr>
                <w:rFonts w:ascii="仿宋_GB2312" w:hAnsi="仿宋"/>
                <w:sz w:val="28"/>
                <w:szCs w:val="28"/>
              </w:rPr>
            </w:pPr>
            <w:r>
              <w:rPr>
                <w:rFonts w:ascii="仿宋_GB2312" w:hAnsi="仿宋" w:hint="eastAsia"/>
                <w:sz w:val="28"/>
                <w:szCs w:val="28"/>
              </w:rPr>
              <w:t>技</w:t>
            </w:r>
            <w:r>
              <w:rPr>
                <w:rFonts w:ascii="仿宋_GB2312" w:hAnsi="仿宋"/>
                <w:sz w:val="28"/>
                <w:szCs w:val="28"/>
              </w:rPr>
              <w:t xml:space="preserve">  术  类  目  </w:t>
            </w:r>
          </w:p>
        </w:tc>
        <w:tc>
          <w:tcPr>
            <w:tcW w:w="540" w:type="dxa"/>
          </w:tcPr>
          <w:p w:rsidR="00F53C65" w:rsidRDefault="00F67C35">
            <w:pPr>
              <w:spacing w:line="480" w:lineRule="auto"/>
              <w:rPr>
                <w:rFonts w:ascii="仿宋_GB2312" w:hAnsi="仿宋"/>
                <w:sz w:val="28"/>
                <w:szCs w:val="28"/>
              </w:rPr>
            </w:pPr>
            <w:r>
              <w:rPr>
                <w:rFonts w:ascii="仿宋_GB2312" w:hAnsi="仿宋" w:hint="eastAsia"/>
                <w:sz w:val="28"/>
                <w:szCs w:val="28"/>
              </w:rPr>
              <w:t>：</w:t>
            </w:r>
          </w:p>
        </w:tc>
        <w:tc>
          <w:tcPr>
            <w:tcW w:w="4371" w:type="dxa"/>
          </w:tcPr>
          <w:p w:rsidR="00F53C65" w:rsidRDefault="00F67C35">
            <w:pPr>
              <w:spacing w:line="480" w:lineRule="auto"/>
              <w:rPr>
                <w:rFonts w:ascii="仿宋_GB2312" w:hAnsi="仿宋"/>
                <w:sz w:val="28"/>
                <w:szCs w:val="28"/>
                <w:u w:val="single"/>
              </w:rPr>
            </w:pPr>
            <w:r>
              <w:rPr>
                <w:rFonts w:ascii="仿宋_GB2312" w:hAnsi="仿宋"/>
                <w:sz w:val="28"/>
                <w:szCs w:val="28"/>
                <w:u w:val="single"/>
              </w:rPr>
              <w:t xml:space="preserve">             </w:t>
            </w:r>
            <w:r>
              <w:rPr>
                <w:rFonts w:ascii="仿宋_GB2312" w:hAnsi="仿宋" w:hint="eastAsia"/>
                <w:sz w:val="28"/>
                <w:szCs w:val="28"/>
                <w:u w:val="single"/>
              </w:rPr>
              <w:t xml:space="preserve"> </w:t>
            </w:r>
            <w:r>
              <w:rPr>
                <w:rFonts w:ascii="仿宋_GB2312" w:hAnsi="仿宋"/>
                <w:sz w:val="28"/>
                <w:szCs w:val="28"/>
                <w:u w:val="single"/>
              </w:rPr>
              <w:t xml:space="preserve">           </w:t>
            </w:r>
          </w:p>
        </w:tc>
      </w:tr>
      <w:tr w:rsidR="00F53C65">
        <w:trPr>
          <w:trHeight w:val="872"/>
          <w:jc w:val="center"/>
        </w:trPr>
        <w:tc>
          <w:tcPr>
            <w:tcW w:w="2463" w:type="dxa"/>
          </w:tcPr>
          <w:p w:rsidR="00F53C65" w:rsidRDefault="00F67C35">
            <w:pPr>
              <w:spacing w:line="480" w:lineRule="auto"/>
              <w:rPr>
                <w:rFonts w:ascii="仿宋_GB2312" w:hAnsi="仿宋"/>
                <w:sz w:val="28"/>
                <w:szCs w:val="28"/>
              </w:rPr>
            </w:pPr>
            <w:r>
              <w:rPr>
                <w:rFonts w:ascii="仿宋_GB2312" w:hAnsi="仿宋" w:hint="eastAsia"/>
                <w:sz w:val="28"/>
                <w:szCs w:val="28"/>
              </w:rPr>
              <w:t>申</w:t>
            </w:r>
            <w:r>
              <w:rPr>
                <w:rFonts w:ascii="仿宋_GB2312" w:hAnsi="仿宋"/>
                <w:sz w:val="28"/>
                <w:szCs w:val="28"/>
              </w:rPr>
              <w:t xml:space="preserve">  </w:t>
            </w:r>
            <w:r>
              <w:rPr>
                <w:rFonts w:ascii="仿宋_GB2312" w:hAnsi="仿宋" w:hint="eastAsia"/>
                <w:sz w:val="28"/>
                <w:szCs w:val="28"/>
              </w:rPr>
              <w:t>报</w:t>
            </w:r>
            <w:r>
              <w:rPr>
                <w:rFonts w:ascii="仿宋_GB2312" w:hAnsi="仿宋"/>
                <w:sz w:val="28"/>
                <w:szCs w:val="28"/>
              </w:rPr>
              <w:t xml:space="preserve">  </w:t>
            </w:r>
            <w:r>
              <w:rPr>
                <w:rFonts w:ascii="仿宋_GB2312" w:hAnsi="仿宋" w:hint="eastAsia"/>
                <w:sz w:val="28"/>
                <w:szCs w:val="28"/>
              </w:rPr>
              <w:t>编</w:t>
            </w:r>
            <w:r>
              <w:rPr>
                <w:rFonts w:ascii="仿宋_GB2312" w:hAnsi="仿宋"/>
                <w:sz w:val="28"/>
                <w:szCs w:val="28"/>
              </w:rPr>
              <w:t xml:space="preserve">  </w:t>
            </w:r>
            <w:r>
              <w:rPr>
                <w:rFonts w:ascii="仿宋_GB2312" w:hAnsi="仿宋" w:hint="eastAsia"/>
                <w:sz w:val="28"/>
                <w:szCs w:val="28"/>
              </w:rPr>
              <w:t>号</w:t>
            </w:r>
          </w:p>
        </w:tc>
        <w:tc>
          <w:tcPr>
            <w:tcW w:w="540" w:type="dxa"/>
          </w:tcPr>
          <w:p w:rsidR="00F53C65" w:rsidRDefault="00F67C35">
            <w:pPr>
              <w:spacing w:line="480" w:lineRule="auto"/>
              <w:rPr>
                <w:rFonts w:ascii="仿宋_GB2312" w:hAnsi="仿宋"/>
                <w:sz w:val="28"/>
                <w:szCs w:val="28"/>
              </w:rPr>
            </w:pPr>
            <w:r>
              <w:rPr>
                <w:rFonts w:ascii="仿宋_GB2312" w:hAnsi="仿宋" w:hint="eastAsia"/>
                <w:sz w:val="28"/>
                <w:szCs w:val="28"/>
              </w:rPr>
              <w:t>：</w:t>
            </w:r>
          </w:p>
        </w:tc>
        <w:tc>
          <w:tcPr>
            <w:tcW w:w="4371" w:type="dxa"/>
          </w:tcPr>
          <w:p w:rsidR="00F53C65" w:rsidRDefault="00F67C35">
            <w:pPr>
              <w:spacing w:line="480" w:lineRule="auto"/>
              <w:rPr>
                <w:rFonts w:ascii="仿宋_GB2312" w:hAnsi="仿宋"/>
                <w:sz w:val="28"/>
                <w:szCs w:val="28"/>
                <w:u w:val="single"/>
              </w:rPr>
            </w:pPr>
            <w:r>
              <w:rPr>
                <w:rFonts w:ascii="仿宋_GB2312" w:hAnsi="仿宋"/>
                <w:sz w:val="28"/>
                <w:szCs w:val="28"/>
                <w:u w:val="single"/>
              </w:rPr>
              <w:t xml:space="preserve">                   </w:t>
            </w:r>
            <w:r>
              <w:rPr>
                <w:rFonts w:ascii="仿宋_GB2312" w:hAnsi="仿宋" w:hint="eastAsia"/>
                <w:sz w:val="28"/>
                <w:szCs w:val="28"/>
                <w:u w:val="single"/>
              </w:rPr>
              <w:t xml:space="preserve">   </w:t>
            </w:r>
            <w:r>
              <w:rPr>
                <w:rFonts w:ascii="仿宋_GB2312" w:hAnsi="仿宋"/>
                <w:sz w:val="28"/>
                <w:szCs w:val="28"/>
                <w:u w:val="single"/>
              </w:rPr>
              <w:t xml:space="preserve">   </w:t>
            </w:r>
          </w:p>
        </w:tc>
      </w:tr>
      <w:tr w:rsidR="00F53C65">
        <w:trPr>
          <w:trHeight w:val="872"/>
          <w:jc w:val="center"/>
        </w:trPr>
        <w:tc>
          <w:tcPr>
            <w:tcW w:w="2463" w:type="dxa"/>
          </w:tcPr>
          <w:p w:rsidR="00F53C65" w:rsidRDefault="00F67C35">
            <w:pPr>
              <w:spacing w:line="480" w:lineRule="auto"/>
              <w:jc w:val="distribute"/>
              <w:rPr>
                <w:rFonts w:ascii="仿宋_GB2312" w:hAnsi="仿宋"/>
                <w:sz w:val="28"/>
                <w:szCs w:val="28"/>
              </w:rPr>
            </w:pPr>
            <w:r>
              <w:rPr>
                <w:rFonts w:ascii="仿宋_GB2312" w:hAnsi="仿宋" w:hint="eastAsia"/>
                <w:sz w:val="28"/>
                <w:szCs w:val="28"/>
              </w:rPr>
              <w:t>申报类别</w:t>
            </w:r>
          </w:p>
        </w:tc>
        <w:tc>
          <w:tcPr>
            <w:tcW w:w="540" w:type="dxa"/>
          </w:tcPr>
          <w:p w:rsidR="00F53C65" w:rsidRDefault="00F67C35">
            <w:pPr>
              <w:spacing w:line="480" w:lineRule="auto"/>
              <w:rPr>
                <w:rFonts w:ascii="仿宋_GB2312" w:hAnsi="仿宋"/>
                <w:sz w:val="28"/>
                <w:szCs w:val="28"/>
              </w:rPr>
            </w:pPr>
            <w:r>
              <w:rPr>
                <w:rFonts w:ascii="仿宋_GB2312" w:hAnsi="仿宋" w:hint="eastAsia"/>
                <w:sz w:val="28"/>
                <w:szCs w:val="28"/>
              </w:rPr>
              <w:t>：</w:t>
            </w:r>
          </w:p>
        </w:tc>
        <w:tc>
          <w:tcPr>
            <w:tcW w:w="4371" w:type="dxa"/>
          </w:tcPr>
          <w:p w:rsidR="00F53C65" w:rsidRDefault="00F67C35">
            <w:pPr>
              <w:spacing w:line="480" w:lineRule="auto"/>
              <w:jc w:val="distribute"/>
              <w:rPr>
                <w:rFonts w:ascii="仿宋_GB2312" w:hAnsi="仿宋"/>
                <w:sz w:val="28"/>
                <w:szCs w:val="28"/>
              </w:rPr>
            </w:pPr>
            <w:r>
              <w:rPr>
                <w:rFonts w:ascii="仿宋_GB2312" w:hAnsi="仿宋" w:cs="仿宋_GB2312" w:hint="eastAsia"/>
                <w:sz w:val="28"/>
                <w:szCs w:val="28"/>
              </w:rPr>
              <w:t>□</w:t>
            </w:r>
            <w:r>
              <w:rPr>
                <w:rFonts w:ascii="仿宋_GB2312" w:hAnsi="仿宋" w:hint="eastAsia"/>
                <w:sz w:val="28"/>
                <w:szCs w:val="28"/>
              </w:rPr>
              <w:t>新技术产品征集</w:t>
            </w:r>
          </w:p>
          <w:p w:rsidR="00F53C65" w:rsidRDefault="00F67C35">
            <w:pPr>
              <w:spacing w:line="480" w:lineRule="auto"/>
              <w:jc w:val="distribute"/>
              <w:rPr>
                <w:rFonts w:ascii="仿宋_GB2312" w:hAnsi="仿宋"/>
                <w:sz w:val="28"/>
                <w:szCs w:val="28"/>
              </w:rPr>
            </w:pPr>
            <w:r>
              <w:rPr>
                <w:rFonts w:ascii="仿宋_GB2312" w:hAnsi="仿宋" w:cs="仿宋_GB2312" w:hint="eastAsia"/>
                <w:sz w:val="28"/>
                <w:szCs w:val="28"/>
              </w:rPr>
              <w:t>□</w:t>
            </w:r>
            <w:r>
              <w:rPr>
                <w:rFonts w:ascii="仿宋_GB2312" w:hAnsi="仿宋" w:hint="eastAsia"/>
                <w:sz w:val="28"/>
                <w:szCs w:val="28"/>
              </w:rPr>
              <w:t>原有技术产品更新</w:t>
            </w:r>
          </w:p>
        </w:tc>
      </w:tr>
    </w:tbl>
    <w:p w:rsidR="00F53C65" w:rsidRDefault="00F53C65">
      <w:pPr>
        <w:rPr>
          <w:rFonts w:ascii="仿宋_GB2312" w:hAnsi="仿宋"/>
          <w:sz w:val="28"/>
          <w:szCs w:val="28"/>
        </w:rPr>
      </w:pPr>
    </w:p>
    <w:p w:rsidR="00F53C65" w:rsidRDefault="00F53C65">
      <w:pPr>
        <w:rPr>
          <w:rFonts w:ascii="仿宋_GB2312" w:hAnsi="仿宋"/>
          <w:sz w:val="28"/>
          <w:szCs w:val="28"/>
        </w:rPr>
      </w:pPr>
    </w:p>
    <w:p w:rsidR="00F53C65" w:rsidRDefault="00F53C65">
      <w:pPr>
        <w:jc w:val="center"/>
        <w:rPr>
          <w:rFonts w:ascii="仿宋_GB2312" w:hAnsi="仿宋"/>
          <w:sz w:val="28"/>
          <w:szCs w:val="28"/>
        </w:rPr>
      </w:pPr>
    </w:p>
    <w:p w:rsidR="00F53C65" w:rsidRDefault="00F67C35">
      <w:pPr>
        <w:jc w:val="center"/>
        <w:rPr>
          <w:rFonts w:ascii="仿宋_GB2312" w:hAnsi="仿宋"/>
          <w:sz w:val="28"/>
          <w:szCs w:val="28"/>
        </w:rPr>
      </w:pPr>
      <w:r>
        <w:rPr>
          <w:rFonts w:ascii="仿宋_GB2312" w:hAnsi="仿宋" w:hint="eastAsia"/>
          <w:sz w:val="28"/>
          <w:szCs w:val="28"/>
        </w:rPr>
        <w:t>申</w:t>
      </w:r>
      <w:r>
        <w:rPr>
          <w:rFonts w:ascii="仿宋_GB2312" w:hAnsi="仿宋"/>
          <w:sz w:val="28"/>
          <w:szCs w:val="28"/>
        </w:rPr>
        <w:t xml:space="preserve">  </w:t>
      </w:r>
      <w:r>
        <w:rPr>
          <w:rFonts w:ascii="仿宋_GB2312" w:hAnsi="仿宋" w:hint="eastAsia"/>
          <w:sz w:val="28"/>
          <w:szCs w:val="28"/>
        </w:rPr>
        <w:t>报</w:t>
      </w:r>
      <w:r>
        <w:rPr>
          <w:rFonts w:ascii="仿宋_GB2312" w:hAnsi="仿宋"/>
          <w:sz w:val="28"/>
          <w:szCs w:val="28"/>
        </w:rPr>
        <w:t xml:space="preserve">  </w:t>
      </w:r>
      <w:r>
        <w:rPr>
          <w:rFonts w:ascii="仿宋_GB2312" w:hAnsi="仿宋" w:hint="eastAsia"/>
          <w:sz w:val="28"/>
          <w:szCs w:val="28"/>
        </w:rPr>
        <w:t>日</w:t>
      </w:r>
      <w:r>
        <w:rPr>
          <w:rFonts w:ascii="仿宋_GB2312" w:hAnsi="仿宋"/>
          <w:sz w:val="28"/>
          <w:szCs w:val="28"/>
        </w:rPr>
        <w:t xml:space="preserve">  </w:t>
      </w:r>
      <w:r>
        <w:rPr>
          <w:rFonts w:ascii="仿宋_GB2312" w:hAnsi="仿宋" w:hint="eastAsia"/>
          <w:sz w:val="28"/>
          <w:szCs w:val="28"/>
        </w:rPr>
        <w:t>期：</w:t>
      </w:r>
      <w:r>
        <w:rPr>
          <w:rFonts w:ascii="仿宋_GB2312" w:hAnsi="仿宋"/>
          <w:sz w:val="28"/>
          <w:szCs w:val="28"/>
        </w:rPr>
        <w:t xml:space="preserve">     </w:t>
      </w:r>
      <w:r>
        <w:rPr>
          <w:rFonts w:ascii="仿宋_GB2312" w:hAnsi="仿宋" w:hint="eastAsia"/>
          <w:sz w:val="28"/>
          <w:szCs w:val="28"/>
        </w:rPr>
        <w:t>年</w:t>
      </w:r>
      <w:r>
        <w:rPr>
          <w:rFonts w:ascii="仿宋_GB2312" w:hAnsi="仿宋"/>
          <w:sz w:val="28"/>
          <w:szCs w:val="28"/>
        </w:rPr>
        <w:t xml:space="preserve">     </w:t>
      </w:r>
      <w:r>
        <w:rPr>
          <w:rFonts w:ascii="仿宋_GB2312" w:hAnsi="仿宋" w:hint="eastAsia"/>
          <w:sz w:val="28"/>
          <w:szCs w:val="28"/>
        </w:rPr>
        <w:t>月</w:t>
      </w:r>
    </w:p>
    <w:p w:rsidR="00F53C65" w:rsidRDefault="00F53C65">
      <w:pPr>
        <w:rPr>
          <w:rFonts w:ascii="仿宋_GB2312" w:hAnsi="仿宋"/>
          <w:sz w:val="28"/>
          <w:szCs w:val="28"/>
        </w:rPr>
      </w:pPr>
    </w:p>
    <w:p w:rsidR="00F53C65" w:rsidRDefault="00F53C65">
      <w:pPr>
        <w:widowControl/>
        <w:snapToGrid w:val="0"/>
        <w:spacing w:line="420" w:lineRule="exact"/>
        <w:jc w:val="center"/>
        <w:rPr>
          <w:rFonts w:ascii="仿宋_GB2312" w:hAnsi="宋体" w:cs="等线 Light"/>
          <w:b/>
          <w:bCs/>
          <w:color w:val="000000"/>
          <w:sz w:val="44"/>
          <w:szCs w:val="44"/>
        </w:rPr>
      </w:pPr>
    </w:p>
    <w:p w:rsidR="00F53C65" w:rsidRDefault="00F53C65">
      <w:pPr>
        <w:widowControl/>
        <w:snapToGrid w:val="0"/>
        <w:spacing w:line="420" w:lineRule="exact"/>
        <w:jc w:val="center"/>
        <w:rPr>
          <w:rFonts w:ascii="仿宋_GB2312" w:hAnsi="宋体" w:cs="等线 Light"/>
          <w:b/>
          <w:bCs/>
          <w:color w:val="000000"/>
          <w:sz w:val="44"/>
          <w:szCs w:val="44"/>
        </w:rPr>
      </w:pPr>
    </w:p>
    <w:p w:rsidR="00F53C65" w:rsidRDefault="00F53C65">
      <w:pPr>
        <w:widowControl/>
        <w:snapToGrid w:val="0"/>
        <w:spacing w:line="420" w:lineRule="exact"/>
        <w:jc w:val="center"/>
        <w:rPr>
          <w:rFonts w:ascii="仿宋_GB2312" w:hAnsi="宋体" w:cs="等线 Light"/>
          <w:b/>
          <w:bCs/>
          <w:color w:val="000000"/>
          <w:sz w:val="44"/>
          <w:szCs w:val="44"/>
        </w:rPr>
      </w:pPr>
    </w:p>
    <w:p w:rsidR="00F53C65" w:rsidRDefault="00F53C65"/>
    <w:p w:rsidR="00F53C65" w:rsidRDefault="00F67C35">
      <w:pPr>
        <w:widowControl/>
        <w:snapToGrid w:val="0"/>
        <w:spacing w:line="600" w:lineRule="exact"/>
        <w:jc w:val="center"/>
        <w:rPr>
          <w:rFonts w:ascii="宋体" w:eastAsia="宋体" w:hAnsi="宋体" w:cs="宋体"/>
          <w:bCs/>
          <w:color w:val="000000"/>
          <w:sz w:val="44"/>
          <w:szCs w:val="44"/>
        </w:rPr>
      </w:pPr>
      <w:r>
        <w:rPr>
          <w:rFonts w:ascii="宋体" w:eastAsia="宋体" w:hAnsi="宋体" w:cs="宋体" w:hint="eastAsia"/>
          <w:bCs/>
          <w:color w:val="000000"/>
          <w:sz w:val="44"/>
          <w:szCs w:val="44"/>
        </w:rPr>
        <w:br w:type="page"/>
      </w:r>
      <w:r>
        <w:rPr>
          <w:rFonts w:ascii="宋体" w:eastAsia="宋体" w:hAnsi="宋体" w:cs="宋体" w:hint="eastAsia"/>
          <w:bCs/>
          <w:color w:val="000000"/>
          <w:sz w:val="44"/>
          <w:szCs w:val="44"/>
        </w:rPr>
        <w:lastRenderedPageBreak/>
        <w:t>目</w:t>
      </w:r>
      <w:r>
        <w:rPr>
          <w:rFonts w:ascii="宋体" w:eastAsia="宋体" w:hAnsi="宋体" w:cs="宋体"/>
          <w:bCs/>
          <w:color w:val="000000"/>
          <w:sz w:val="44"/>
          <w:szCs w:val="44"/>
        </w:rPr>
        <w:t xml:space="preserve">  </w:t>
      </w:r>
      <w:r>
        <w:rPr>
          <w:rFonts w:ascii="宋体" w:eastAsia="宋体" w:hAnsi="宋体" w:cs="宋体" w:hint="eastAsia"/>
          <w:bCs/>
          <w:color w:val="000000"/>
          <w:sz w:val="44"/>
          <w:szCs w:val="44"/>
        </w:rPr>
        <w:t>录</w:t>
      </w:r>
    </w:p>
    <w:p w:rsidR="00F53C65" w:rsidRDefault="00F53C65">
      <w:pPr>
        <w:widowControl/>
        <w:snapToGrid w:val="0"/>
        <w:spacing w:line="560" w:lineRule="exact"/>
        <w:jc w:val="left"/>
        <w:rPr>
          <w:rFonts w:ascii="仿宋_GB2312" w:hAnsi="等线" w:cs="仿宋_GB2312"/>
          <w:b/>
          <w:color w:val="000000"/>
          <w:szCs w:val="32"/>
        </w:rPr>
      </w:pPr>
    </w:p>
    <w:p w:rsidR="00F53C65" w:rsidRDefault="00F67C35">
      <w:pPr>
        <w:widowControl/>
        <w:snapToGrid w:val="0"/>
        <w:spacing w:line="560" w:lineRule="exact"/>
        <w:jc w:val="left"/>
        <w:rPr>
          <w:rFonts w:ascii="黑体" w:eastAsia="黑体" w:hAnsi="黑体" w:cs="黑体"/>
          <w:bCs/>
          <w:color w:val="000000"/>
          <w:szCs w:val="32"/>
        </w:rPr>
      </w:pPr>
      <w:r>
        <w:rPr>
          <w:rFonts w:ascii="黑体" w:eastAsia="黑体" w:hAnsi="黑体" w:cs="黑体" w:hint="eastAsia"/>
          <w:bCs/>
          <w:color w:val="000000"/>
          <w:szCs w:val="32"/>
        </w:rPr>
        <w:t xml:space="preserve">    一、申报表</w:t>
      </w:r>
    </w:p>
    <w:p w:rsidR="00F53C65" w:rsidRDefault="00F67C35">
      <w:pPr>
        <w:widowControl/>
        <w:snapToGrid w:val="0"/>
        <w:spacing w:line="560" w:lineRule="exact"/>
        <w:jc w:val="left"/>
        <w:rPr>
          <w:rFonts w:ascii="黑体" w:eastAsia="黑体" w:hAnsi="黑体" w:cs="黑体"/>
          <w:bCs/>
          <w:color w:val="000000"/>
          <w:szCs w:val="32"/>
        </w:rPr>
      </w:pPr>
      <w:r>
        <w:rPr>
          <w:rFonts w:ascii="黑体" w:eastAsia="黑体" w:hAnsi="黑体" w:cs="黑体" w:hint="eastAsia"/>
          <w:bCs/>
          <w:color w:val="000000"/>
          <w:szCs w:val="32"/>
        </w:rPr>
        <w:t xml:space="preserve">    二、经营资质</w:t>
      </w:r>
    </w:p>
    <w:p w:rsidR="00F53C65" w:rsidRDefault="00F67C35">
      <w:pPr>
        <w:widowControl/>
        <w:snapToGrid w:val="0"/>
        <w:spacing w:line="560" w:lineRule="exact"/>
        <w:jc w:val="left"/>
        <w:rPr>
          <w:rFonts w:ascii="仿宋_GB2312" w:hAnsi="仿宋_GB2312" w:cs="仿宋_GB2312"/>
          <w:bCs/>
          <w:color w:val="000000"/>
          <w:szCs w:val="32"/>
        </w:rPr>
      </w:pPr>
      <w:r>
        <w:rPr>
          <w:rFonts w:ascii="黑体" w:eastAsia="黑体" w:hAnsi="黑体" w:cs="黑体" w:hint="eastAsia"/>
          <w:bCs/>
          <w:color w:val="000000"/>
          <w:szCs w:val="32"/>
        </w:rPr>
        <w:t xml:space="preserve">    三、相关证书</w:t>
      </w:r>
      <w:r>
        <w:rPr>
          <w:rFonts w:ascii="仿宋_GB2312" w:hAnsi="仿宋_GB2312" w:cs="仿宋_GB2312" w:hint="eastAsia"/>
          <w:bCs/>
          <w:color w:val="000000"/>
          <w:szCs w:val="32"/>
        </w:rPr>
        <w:t>（如有，请提交）</w:t>
      </w:r>
    </w:p>
    <w:p w:rsidR="00F53C65" w:rsidRDefault="00F67C35">
      <w:pPr>
        <w:spacing w:line="560" w:lineRule="exact"/>
        <w:rPr>
          <w:rFonts w:ascii="仿宋_GB2312" w:hAnsi="等线"/>
          <w:color w:val="000000"/>
          <w:szCs w:val="32"/>
        </w:rPr>
      </w:pPr>
      <w:r>
        <w:rPr>
          <w:rFonts w:ascii="仿宋_GB2312" w:hAnsi="等线" w:hint="eastAsia"/>
          <w:color w:val="000000"/>
          <w:szCs w:val="32"/>
        </w:rPr>
        <w:t xml:space="preserve">    1.国家高新技术企业证书。</w:t>
      </w:r>
    </w:p>
    <w:p w:rsidR="00F53C65" w:rsidRDefault="00F67C35">
      <w:pPr>
        <w:spacing w:line="560" w:lineRule="exact"/>
        <w:rPr>
          <w:rFonts w:ascii="仿宋_GB2312" w:hAnsi="等线"/>
          <w:color w:val="000000"/>
          <w:szCs w:val="32"/>
        </w:rPr>
      </w:pPr>
      <w:r>
        <w:rPr>
          <w:rFonts w:ascii="仿宋_GB2312" w:hAnsi="等线" w:hint="eastAsia"/>
          <w:color w:val="000000"/>
          <w:szCs w:val="32"/>
        </w:rPr>
        <w:t xml:space="preserve">    2.企业质量管理、环境管理及职业健康安全证书。</w:t>
      </w:r>
    </w:p>
    <w:p w:rsidR="00F53C65" w:rsidRDefault="00F67C35">
      <w:pPr>
        <w:spacing w:line="560" w:lineRule="exact"/>
        <w:ind w:firstLineChars="200" w:firstLine="640"/>
        <w:rPr>
          <w:rFonts w:ascii="仿宋_GB2312" w:hAnsi="等线"/>
          <w:color w:val="000000"/>
          <w:szCs w:val="32"/>
        </w:rPr>
      </w:pPr>
      <w:r>
        <w:rPr>
          <w:rFonts w:ascii="仿宋_GB2312" w:hAnsi="等线" w:hint="eastAsia"/>
          <w:color w:val="000000"/>
          <w:szCs w:val="32"/>
        </w:rPr>
        <w:t>3.技术或产品的专利证书（或独家专利授权）。</w:t>
      </w:r>
    </w:p>
    <w:p w:rsidR="00F53C65" w:rsidRDefault="00F67C35">
      <w:pPr>
        <w:spacing w:line="560" w:lineRule="exact"/>
        <w:ind w:firstLineChars="200" w:firstLine="640"/>
        <w:rPr>
          <w:rFonts w:ascii="仿宋_GB2312" w:hAnsi="等线"/>
          <w:color w:val="000000"/>
          <w:szCs w:val="32"/>
        </w:rPr>
      </w:pPr>
      <w:r>
        <w:rPr>
          <w:rFonts w:ascii="仿宋_GB2312" w:hAnsi="等线" w:hint="eastAsia"/>
          <w:color w:val="000000"/>
          <w:szCs w:val="32"/>
        </w:rPr>
        <w:t>4.获奖证书等。</w:t>
      </w:r>
    </w:p>
    <w:p w:rsidR="00F53C65" w:rsidRDefault="00F67C35">
      <w:pPr>
        <w:spacing w:line="560" w:lineRule="exact"/>
        <w:ind w:firstLineChars="200" w:firstLine="640"/>
        <w:rPr>
          <w:rFonts w:ascii="仿宋_GB2312" w:hAnsi="等线" w:cs="仿宋_GB2312"/>
          <w:color w:val="000000"/>
          <w:szCs w:val="32"/>
        </w:rPr>
      </w:pPr>
      <w:r>
        <w:rPr>
          <w:rFonts w:ascii="仿宋_GB2312" w:hAnsi="等线" w:cs="仿宋_GB2312" w:hint="eastAsia"/>
          <w:color w:val="000000"/>
          <w:szCs w:val="32"/>
        </w:rPr>
        <w:t>5.其他</w:t>
      </w:r>
      <w:r>
        <w:rPr>
          <w:rFonts w:ascii="仿宋_GB2312" w:hAnsi="等线" w:cs="仿宋_GB2312"/>
          <w:color w:val="000000"/>
          <w:szCs w:val="32"/>
        </w:rPr>
        <w:t>证书等</w:t>
      </w:r>
      <w:r>
        <w:rPr>
          <w:rFonts w:ascii="仿宋_GB2312" w:hAnsi="等线" w:cs="仿宋_GB2312" w:hint="eastAsia"/>
          <w:color w:val="000000"/>
          <w:szCs w:val="32"/>
        </w:rPr>
        <w:t>。</w:t>
      </w:r>
    </w:p>
    <w:p w:rsidR="00F53C65" w:rsidRDefault="00F67C35">
      <w:pPr>
        <w:spacing w:line="560" w:lineRule="exact"/>
        <w:ind w:firstLineChars="200" w:firstLine="640"/>
        <w:rPr>
          <w:rFonts w:ascii="仿宋_GB2312" w:hAnsi="等线"/>
          <w:b/>
          <w:color w:val="000000"/>
          <w:szCs w:val="32"/>
        </w:rPr>
      </w:pPr>
      <w:r>
        <w:rPr>
          <w:rFonts w:ascii="黑体" w:eastAsia="黑体" w:hAnsi="黑体" w:cs="黑体" w:hint="eastAsia"/>
          <w:bCs/>
          <w:color w:val="000000"/>
          <w:szCs w:val="32"/>
        </w:rPr>
        <w:t>四、技术鉴定材料</w:t>
      </w:r>
      <w:r>
        <w:rPr>
          <w:rFonts w:ascii="仿宋_GB2312" w:hAnsi="仿宋_GB2312" w:cs="仿宋_GB2312" w:hint="eastAsia"/>
          <w:bCs/>
          <w:color w:val="000000"/>
          <w:szCs w:val="32"/>
        </w:rPr>
        <w:t>（如有，请提交）</w:t>
      </w:r>
    </w:p>
    <w:p w:rsidR="00F53C65" w:rsidRDefault="00F67C35">
      <w:pPr>
        <w:spacing w:line="560" w:lineRule="exact"/>
        <w:ind w:firstLineChars="200" w:firstLine="640"/>
        <w:rPr>
          <w:rFonts w:ascii="仿宋_GB2312" w:hAnsi="等线"/>
          <w:color w:val="000000"/>
          <w:szCs w:val="32"/>
        </w:rPr>
      </w:pPr>
      <w:r>
        <w:rPr>
          <w:rFonts w:ascii="仿宋_GB2312" w:hAnsi="等线" w:hint="eastAsia"/>
          <w:color w:val="000000"/>
          <w:szCs w:val="32"/>
        </w:rPr>
        <w:t>1.申报技术产品符合国家及本市有关质量和安全性能标准的技术</w:t>
      </w:r>
      <w:r>
        <w:rPr>
          <w:rFonts w:ascii="仿宋_GB2312" w:hAnsi="等线"/>
          <w:color w:val="000000"/>
          <w:szCs w:val="32"/>
        </w:rPr>
        <w:t>鉴定</w:t>
      </w:r>
      <w:r>
        <w:rPr>
          <w:rFonts w:ascii="仿宋_GB2312" w:hAnsi="等线" w:hint="eastAsia"/>
          <w:color w:val="000000"/>
          <w:szCs w:val="32"/>
        </w:rPr>
        <w:t>证书、</w:t>
      </w:r>
      <w:r>
        <w:rPr>
          <w:rFonts w:ascii="仿宋_GB2312" w:hAnsi="等线"/>
          <w:color w:val="000000"/>
          <w:szCs w:val="32"/>
        </w:rPr>
        <w:t>科技成果鉴定证书</w:t>
      </w:r>
      <w:r>
        <w:rPr>
          <w:rFonts w:ascii="仿宋_GB2312" w:hAnsi="等线" w:hint="eastAsia"/>
          <w:color w:val="000000"/>
          <w:szCs w:val="32"/>
        </w:rPr>
        <w:t>等。</w:t>
      </w:r>
    </w:p>
    <w:p w:rsidR="00F53C65" w:rsidRDefault="00F67C35">
      <w:pPr>
        <w:spacing w:line="560" w:lineRule="exact"/>
        <w:ind w:firstLineChars="200" w:firstLine="640"/>
        <w:rPr>
          <w:rFonts w:ascii="仿宋_GB2312" w:hAnsi="等线"/>
          <w:color w:val="000000"/>
          <w:szCs w:val="32"/>
        </w:rPr>
      </w:pPr>
      <w:r>
        <w:rPr>
          <w:rFonts w:ascii="仿宋_GB2312" w:hAnsi="等线" w:hint="eastAsia"/>
          <w:color w:val="000000"/>
          <w:szCs w:val="32"/>
        </w:rPr>
        <w:t>2.具备</w:t>
      </w:r>
      <w:r>
        <w:rPr>
          <w:rFonts w:ascii="仿宋_GB2312" w:hAnsi="等线"/>
          <w:color w:val="000000"/>
          <w:szCs w:val="32"/>
        </w:rPr>
        <w:t>资质的</w:t>
      </w:r>
      <w:r>
        <w:rPr>
          <w:rFonts w:ascii="仿宋_GB2312" w:hAnsi="等线" w:hint="eastAsia"/>
          <w:color w:val="000000"/>
          <w:szCs w:val="32"/>
        </w:rPr>
        <w:t>第三方检测机构出具的检测报告等相关证明材料。</w:t>
      </w:r>
    </w:p>
    <w:p w:rsidR="00F53C65" w:rsidRDefault="00F67C35">
      <w:pPr>
        <w:spacing w:line="560" w:lineRule="exact"/>
        <w:ind w:firstLineChars="200" w:firstLine="640"/>
        <w:rPr>
          <w:rFonts w:ascii="黑体" w:eastAsia="黑体" w:hAnsi="黑体" w:cs="黑体"/>
          <w:bCs/>
          <w:color w:val="000000"/>
          <w:szCs w:val="32"/>
        </w:rPr>
      </w:pPr>
      <w:r>
        <w:rPr>
          <w:rFonts w:ascii="黑体" w:eastAsia="黑体" w:hAnsi="黑体" w:cs="黑体" w:hint="eastAsia"/>
          <w:bCs/>
          <w:color w:val="000000"/>
          <w:szCs w:val="32"/>
        </w:rPr>
        <w:t>五、技术描述</w:t>
      </w:r>
    </w:p>
    <w:p w:rsidR="00F53C65" w:rsidRDefault="00F67C35">
      <w:pPr>
        <w:spacing w:line="560" w:lineRule="exact"/>
        <w:ind w:firstLineChars="200" w:firstLine="640"/>
        <w:rPr>
          <w:rFonts w:ascii="仿宋_GB2312" w:hAnsi="等线" w:cs="仿宋_GB2312"/>
          <w:color w:val="000000"/>
          <w:szCs w:val="32"/>
        </w:rPr>
      </w:pPr>
      <w:r>
        <w:rPr>
          <w:rFonts w:ascii="仿宋_GB2312" w:hAnsi="等线" w:cs="仿宋_GB2312" w:hint="eastAsia"/>
          <w:color w:val="000000"/>
          <w:szCs w:val="32"/>
        </w:rPr>
        <w:t>包括</w:t>
      </w:r>
      <w:r>
        <w:rPr>
          <w:rFonts w:ascii="仿宋_GB2312" w:hAnsi="等线" w:cs="仿宋_GB2312"/>
          <w:color w:val="000000"/>
          <w:szCs w:val="32"/>
        </w:rPr>
        <w:t>：</w:t>
      </w:r>
      <w:r>
        <w:rPr>
          <w:rFonts w:ascii="仿宋_GB2312" w:hAnsi="等线" w:cs="仿宋_GB2312" w:hint="eastAsia"/>
          <w:color w:val="000000"/>
          <w:szCs w:val="32"/>
        </w:rPr>
        <w:t>技术来源、技术原理、工艺流程、主要技术参数、先进创新适用性等其他补充说明</w:t>
      </w:r>
      <w:r>
        <w:rPr>
          <w:rFonts w:ascii="仿宋_GB2312" w:hAnsi="等线" w:hint="eastAsia"/>
          <w:color w:val="000000"/>
          <w:szCs w:val="32"/>
        </w:rPr>
        <w:t>材料（可</w:t>
      </w:r>
      <w:r>
        <w:rPr>
          <w:rFonts w:ascii="仿宋_GB2312" w:hAnsi="等线"/>
          <w:color w:val="000000"/>
          <w:szCs w:val="32"/>
        </w:rPr>
        <w:t>附</w:t>
      </w:r>
      <w:r>
        <w:rPr>
          <w:rFonts w:ascii="仿宋_GB2312" w:hAnsi="等线" w:hint="eastAsia"/>
          <w:color w:val="000000"/>
          <w:szCs w:val="32"/>
        </w:rPr>
        <w:t>工</w:t>
      </w:r>
      <w:r>
        <w:rPr>
          <w:rFonts w:ascii="仿宋_GB2312" w:hAnsi="等线"/>
          <w:color w:val="000000"/>
          <w:szCs w:val="32"/>
        </w:rPr>
        <w:t>艺图、结构图、示意图</w:t>
      </w:r>
      <w:r>
        <w:rPr>
          <w:rFonts w:ascii="仿宋_GB2312" w:hAnsi="等线" w:hint="eastAsia"/>
          <w:color w:val="000000"/>
          <w:szCs w:val="32"/>
        </w:rPr>
        <w:t>等，</w:t>
      </w:r>
      <w:r>
        <w:rPr>
          <w:rFonts w:ascii="仿宋_GB2312" w:hAnsi="等线"/>
          <w:color w:val="000000"/>
          <w:szCs w:val="32"/>
        </w:rPr>
        <w:t>字数</w:t>
      </w:r>
      <w:r>
        <w:rPr>
          <w:rFonts w:ascii="仿宋_GB2312" w:hAnsi="等线" w:hint="eastAsia"/>
          <w:color w:val="000000"/>
          <w:szCs w:val="32"/>
        </w:rPr>
        <w:t>1500字以</w:t>
      </w:r>
      <w:r>
        <w:rPr>
          <w:rFonts w:ascii="仿宋_GB2312" w:hAnsi="等线"/>
          <w:color w:val="000000"/>
          <w:szCs w:val="32"/>
        </w:rPr>
        <w:t>内）</w:t>
      </w:r>
      <w:r>
        <w:rPr>
          <w:rFonts w:ascii="仿宋_GB2312" w:hAnsi="等线" w:hint="eastAsia"/>
          <w:color w:val="000000"/>
          <w:szCs w:val="32"/>
        </w:rPr>
        <w:t>。</w:t>
      </w:r>
    </w:p>
    <w:p w:rsidR="00F53C65" w:rsidRDefault="00F67C35">
      <w:pPr>
        <w:spacing w:line="560" w:lineRule="exact"/>
        <w:ind w:firstLineChars="200" w:firstLine="640"/>
        <w:rPr>
          <w:rFonts w:ascii="仿宋_GB2312" w:hAnsi="等线" w:cs="仿宋_GB2312"/>
          <w:b/>
          <w:color w:val="000000"/>
          <w:szCs w:val="32"/>
        </w:rPr>
      </w:pPr>
      <w:r>
        <w:rPr>
          <w:rFonts w:ascii="黑体" w:eastAsia="黑体" w:hAnsi="黑体" w:cs="黑体" w:hint="eastAsia"/>
          <w:bCs/>
          <w:color w:val="000000"/>
          <w:szCs w:val="32"/>
        </w:rPr>
        <w:t>六、典型案例描述</w:t>
      </w:r>
      <w:r>
        <w:rPr>
          <w:rFonts w:ascii="仿宋_GB2312" w:hAnsi="等线" w:cs="仿宋_GB2312" w:hint="eastAsia"/>
          <w:color w:val="000000"/>
          <w:szCs w:val="32"/>
        </w:rPr>
        <w:t>（字数2500字</w:t>
      </w:r>
      <w:r>
        <w:rPr>
          <w:rFonts w:ascii="仿宋_GB2312" w:hAnsi="等线" w:cs="仿宋_GB2312"/>
          <w:color w:val="000000"/>
          <w:szCs w:val="32"/>
        </w:rPr>
        <w:t>以内）</w:t>
      </w:r>
    </w:p>
    <w:p w:rsidR="00F53C65" w:rsidRDefault="00F67C35">
      <w:pPr>
        <w:spacing w:line="560" w:lineRule="exact"/>
        <w:ind w:firstLineChars="200" w:firstLine="640"/>
        <w:rPr>
          <w:rFonts w:ascii="仿宋_GB2312" w:hAnsi="等线"/>
          <w:color w:val="000000"/>
          <w:szCs w:val="32"/>
        </w:rPr>
      </w:pPr>
      <w:r>
        <w:rPr>
          <w:rFonts w:ascii="仿宋_GB2312" w:hAnsi="等线" w:cs="仿宋_GB2312" w:hint="eastAsia"/>
          <w:color w:val="000000"/>
          <w:szCs w:val="32"/>
        </w:rPr>
        <w:t>1.案</w:t>
      </w:r>
      <w:r>
        <w:rPr>
          <w:rFonts w:ascii="仿宋_GB2312" w:hAnsi="等线" w:hint="eastAsia"/>
          <w:color w:val="000000"/>
          <w:szCs w:val="32"/>
        </w:rPr>
        <w:t>例基本情况。包括：项目名称、项目地点、项目总投资、开（竣）工时间、应用单位。</w:t>
      </w:r>
    </w:p>
    <w:p w:rsidR="00F53C65" w:rsidRDefault="00F67C35">
      <w:pPr>
        <w:spacing w:line="560" w:lineRule="exact"/>
        <w:ind w:firstLineChars="200" w:firstLine="640"/>
        <w:rPr>
          <w:rFonts w:ascii="仿宋_GB2312" w:hAnsi="等线"/>
          <w:color w:val="000000"/>
          <w:szCs w:val="32"/>
        </w:rPr>
      </w:pPr>
      <w:r>
        <w:rPr>
          <w:rFonts w:ascii="仿宋_GB2312" w:hAnsi="等线" w:hint="eastAsia"/>
          <w:color w:val="000000"/>
          <w:szCs w:val="32"/>
        </w:rPr>
        <w:lastRenderedPageBreak/>
        <w:t>2.案例应用简介。包括：项目建设内容、改造项目前后用能情况、产生的节能效果分析、技术产品原理（可</w:t>
      </w:r>
      <w:r>
        <w:rPr>
          <w:rFonts w:ascii="仿宋_GB2312" w:hAnsi="等线"/>
          <w:color w:val="000000"/>
          <w:szCs w:val="32"/>
        </w:rPr>
        <w:t>附</w:t>
      </w:r>
      <w:r>
        <w:rPr>
          <w:rFonts w:ascii="仿宋_GB2312" w:hAnsi="等线" w:cs="仿宋_GB2312" w:hint="eastAsia"/>
          <w:color w:val="000000"/>
          <w:szCs w:val="32"/>
        </w:rPr>
        <w:t>工艺图、结构图、示意图、</w:t>
      </w:r>
      <w:r>
        <w:rPr>
          <w:rFonts w:ascii="仿宋_GB2312" w:hAnsi="等线" w:cs="仿宋_GB2312"/>
          <w:color w:val="000000"/>
          <w:szCs w:val="32"/>
        </w:rPr>
        <w:t>现场照片</w:t>
      </w:r>
      <w:r>
        <w:rPr>
          <w:rFonts w:ascii="仿宋_GB2312" w:hAnsi="等线" w:cs="仿宋_GB2312" w:hint="eastAsia"/>
          <w:color w:val="000000"/>
          <w:szCs w:val="32"/>
        </w:rPr>
        <w:t>等）</w:t>
      </w:r>
      <w:r>
        <w:rPr>
          <w:rFonts w:ascii="仿宋_GB2312" w:hAnsi="等线" w:hint="eastAsia"/>
          <w:color w:val="000000"/>
          <w:szCs w:val="32"/>
        </w:rPr>
        <w:t>、案例特点(或核心技术创新性)。</w:t>
      </w:r>
    </w:p>
    <w:p w:rsidR="00F53C65" w:rsidRDefault="00F67C35">
      <w:pPr>
        <w:spacing w:line="560" w:lineRule="exact"/>
        <w:ind w:firstLineChars="200" w:firstLine="640"/>
        <w:rPr>
          <w:rFonts w:ascii="仿宋_GB2312" w:hAnsi="等线"/>
          <w:color w:val="000000"/>
          <w:szCs w:val="32"/>
        </w:rPr>
      </w:pPr>
      <w:r>
        <w:rPr>
          <w:rFonts w:ascii="仿宋_GB2312" w:hAnsi="等线" w:cs="仿宋_GB2312"/>
          <w:color w:val="000000"/>
          <w:szCs w:val="32"/>
        </w:rPr>
        <w:t>3</w:t>
      </w:r>
      <w:r>
        <w:rPr>
          <w:rFonts w:ascii="仿宋_GB2312" w:hAnsi="等线" w:cs="仿宋_GB2312" w:hint="eastAsia"/>
          <w:color w:val="000000"/>
          <w:szCs w:val="32"/>
        </w:rPr>
        <w:t>.</w:t>
      </w:r>
      <w:r>
        <w:rPr>
          <w:rFonts w:ascii="仿宋_GB2312" w:hAnsi="等线" w:hint="eastAsia"/>
          <w:color w:val="000000"/>
          <w:szCs w:val="32"/>
        </w:rPr>
        <w:t>应用效果</w:t>
      </w:r>
      <w:r>
        <w:rPr>
          <w:rFonts w:ascii="仿宋_GB2312" w:hAnsi="等线" w:cs="仿宋_GB2312" w:hint="eastAsia"/>
          <w:color w:val="000000"/>
          <w:szCs w:val="32"/>
        </w:rPr>
        <w:t>。包括：</w:t>
      </w:r>
      <w:r>
        <w:rPr>
          <w:rFonts w:ascii="仿宋_GB2312" w:hAnsi="等线" w:hint="eastAsia"/>
          <w:color w:val="000000"/>
          <w:szCs w:val="32"/>
        </w:rPr>
        <w:t>年实现节能量（折合标煤）、年经济效益、投资回收期等。</w:t>
      </w:r>
    </w:p>
    <w:p w:rsidR="00F53C65" w:rsidRDefault="00F67C35">
      <w:pPr>
        <w:spacing w:line="560" w:lineRule="exact"/>
        <w:ind w:firstLineChars="200" w:firstLine="640"/>
        <w:rPr>
          <w:rFonts w:ascii="仿宋_GB2312" w:hAnsi="等线" w:cs="仿宋_GB2312"/>
          <w:color w:val="000000"/>
          <w:szCs w:val="32"/>
        </w:rPr>
      </w:pPr>
      <w:r>
        <w:rPr>
          <w:rFonts w:ascii="仿宋_GB2312" w:hAnsi="等线" w:cs="仿宋_GB2312"/>
          <w:color w:val="000000"/>
          <w:szCs w:val="32"/>
        </w:rPr>
        <w:t>4</w:t>
      </w:r>
      <w:r>
        <w:rPr>
          <w:rFonts w:ascii="仿宋_GB2312" w:hAnsi="等线" w:cs="仿宋_GB2312" w:hint="eastAsia"/>
          <w:color w:val="000000"/>
          <w:szCs w:val="32"/>
        </w:rPr>
        <w:t>.技术产品适用范围。</w:t>
      </w:r>
    </w:p>
    <w:p w:rsidR="00F53C65" w:rsidRDefault="00F67C35">
      <w:pPr>
        <w:spacing w:line="560" w:lineRule="exact"/>
        <w:ind w:firstLineChars="200" w:firstLine="640"/>
        <w:rPr>
          <w:rFonts w:ascii="仿宋_GB2312" w:hAnsi="等线"/>
          <w:color w:val="000000"/>
          <w:szCs w:val="32"/>
        </w:rPr>
      </w:pPr>
      <w:r>
        <w:rPr>
          <w:rFonts w:ascii="仿宋_GB2312" w:hAnsi="等线"/>
          <w:color w:val="000000"/>
          <w:szCs w:val="32"/>
        </w:rPr>
        <w:t>5</w:t>
      </w:r>
      <w:r>
        <w:rPr>
          <w:rFonts w:ascii="仿宋_GB2312" w:hAnsi="等线" w:hint="eastAsia"/>
          <w:color w:val="000000"/>
          <w:szCs w:val="32"/>
        </w:rPr>
        <w:t>.案例技术</w:t>
      </w:r>
      <w:r>
        <w:rPr>
          <w:rFonts w:ascii="仿宋_GB2312" w:hAnsi="等线"/>
          <w:color w:val="000000"/>
          <w:szCs w:val="32"/>
        </w:rPr>
        <w:t>应用单位</w:t>
      </w:r>
      <w:r>
        <w:rPr>
          <w:rFonts w:ascii="仿宋_GB2312" w:hAnsi="等线" w:hint="eastAsia"/>
          <w:color w:val="000000"/>
          <w:szCs w:val="32"/>
        </w:rPr>
        <w:t>报告。</w:t>
      </w:r>
    </w:p>
    <w:p w:rsidR="00F53C65" w:rsidRDefault="00F67C35">
      <w:pPr>
        <w:spacing w:line="560" w:lineRule="exact"/>
        <w:ind w:firstLineChars="200" w:firstLine="640"/>
        <w:rPr>
          <w:rFonts w:ascii="仿宋_GB2312" w:hAnsi="等线"/>
          <w:color w:val="000000"/>
          <w:szCs w:val="32"/>
        </w:rPr>
      </w:pPr>
      <w:r>
        <w:rPr>
          <w:rFonts w:ascii="仿宋_GB2312" w:hAnsi="等线" w:hint="eastAsia"/>
          <w:color w:val="000000"/>
          <w:szCs w:val="32"/>
        </w:rPr>
        <w:t>（1）用户对技术和应用效果评价。</w:t>
      </w:r>
    </w:p>
    <w:p w:rsidR="00F53C65" w:rsidRDefault="00F67C35">
      <w:pPr>
        <w:spacing w:line="560" w:lineRule="exact"/>
        <w:ind w:firstLineChars="200" w:firstLine="640"/>
        <w:rPr>
          <w:rFonts w:ascii="仿宋_GB2312" w:hAnsi="等线"/>
          <w:color w:val="000000"/>
          <w:szCs w:val="32"/>
        </w:rPr>
      </w:pPr>
      <w:r>
        <w:rPr>
          <w:rFonts w:ascii="仿宋_GB2312" w:hAnsi="等线" w:hint="eastAsia"/>
          <w:color w:val="000000"/>
          <w:szCs w:val="32"/>
        </w:rPr>
        <w:t>（2）第三方检测机构出具的实际运行的测试报告等证明案例实际应用效果的材料（如</w:t>
      </w:r>
      <w:r>
        <w:rPr>
          <w:rFonts w:ascii="仿宋_GB2312" w:hAnsi="等线"/>
          <w:color w:val="000000"/>
          <w:szCs w:val="32"/>
        </w:rPr>
        <w:t>有，请提交）</w:t>
      </w:r>
      <w:r>
        <w:rPr>
          <w:rFonts w:ascii="仿宋_GB2312" w:hAnsi="等线" w:hint="eastAsia"/>
          <w:color w:val="000000"/>
          <w:szCs w:val="32"/>
        </w:rPr>
        <w:t>。</w:t>
      </w:r>
    </w:p>
    <w:p w:rsidR="00F53C65" w:rsidRDefault="00F67C35">
      <w:pPr>
        <w:spacing w:line="560" w:lineRule="exact"/>
        <w:ind w:firstLineChars="200" w:firstLine="640"/>
        <w:rPr>
          <w:rFonts w:ascii="等线" w:eastAsia="等线" w:hAnsi="等线"/>
          <w:sz w:val="28"/>
          <w:szCs w:val="28"/>
        </w:rPr>
      </w:pPr>
      <w:r>
        <w:rPr>
          <w:rFonts w:ascii="仿宋_GB2312" w:hAnsi="等线" w:hint="eastAsia"/>
          <w:color w:val="000000"/>
          <w:szCs w:val="32"/>
        </w:rPr>
        <w:t>（3）项目合同、发票、用户证明等。</w:t>
      </w:r>
    </w:p>
    <w:p w:rsidR="00F53C65" w:rsidRDefault="00F53C65">
      <w:pPr>
        <w:tabs>
          <w:tab w:val="left" w:pos="7350"/>
        </w:tabs>
        <w:spacing w:line="560" w:lineRule="exact"/>
        <w:rPr>
          <w:rFonts w:ascii="仿宋_GB2312"/>
        </w:rPr>
      </w:pPr>
    </w:p>
    <w:p w:rsidR="00F53C65" w:rsidRDefault="00F53C65">
      <w:pPr>
        <w:tabs>
          <w:tab w:val="left" w:pos="7350"/>
        </w:tabs>
        <w:spacing w:line="560" w:lineRule="exact"/>
        <w:rPr>
          <w:rFonts w:ascii="仿宋_GB2312"/>
        </w:rPr>
      </w:pPr>
    </w:p>
    <w:p w:rsidR="00F53C65" w:rsidRDefault="00F53C65">
      <w:pPr>
        <w:tabs>
          <w:tab w:val="left" w:pos="7350"/>
        </w:tabs>
        <w:spacing w:line="560" w:lineRule="exact"/>
        <w:rPr>
          <w:rFonts w:ascii="仿宋_GB2312"/>
        </w:rPr>
      </w:pPr>
    </w:p>
    <w:p w:rsidR="00F53C65" w:rsidRDefault="00F53C65">
      <w:pPr>
        <w:tabs>
          <w:tab w:val="left" w:pos="7350"/>
        </w:tabs>
        <w:spacing w:line="560" w:lineRule="exact"/>
        <w:rPr>
          <w:rFonts w:ascii="仿宋_GB2312"/>
        </w:rPr>
      </w:pPr>
    </w:p>
    <w:p w:rsidR="00F53C65" w:rsidRDefault="00F53C65" w:rsidP="00C71005">
      <w:pPr>
        <w:rPr>
          <w:rFonts w:ascii="仿宋_GB2312" w:hint="eastAsia"/>
          <w:sz w:val="28"/>
          <w:szCs w:val="28"/>
        </w:rPr>
      </w:pPr>
      <w:bookmarkStart w:id="0" w:name="_GoBack"/>
      <w:bookmarkEnd w:id="0"/>
    </w:p>
    <w:sectPr w:rsidR="00F53C65">
      <w:footerReference w:type="even" r:id="rId8"/>
      <w:footerReference w:type="default" r:id="rId9"/>
      <w:pgSz w:w="11906" w:h="16838"/>
      <w:pgMar w:top="2098" w:right="1474" w:bottom="1984" w:left="1588" w:header="851" w:footer="1587"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D53" w:rsidRDefault="00DD4D53">
      <w:r>
        <w:separator/>
      </w:r>
    </w:p>
  </w:endnote>
  <w:endnote w:type="continuationSeparator" w:id="0">
    <w:p w:rsidR="00DD4D53" w:rsidRDefault="00DD4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C65" w:rsidRDefault="00F67C35">
    <w:pPr>
      <w:pStyle w:val="a5"/>
      <w:framePr w:wrap="around" w:vAnchor="text" w:hAnchor="page" w:x="1904" w:y="1"/>
      <w:rPr>
        <w:rStyle w:val="a7"/>
        <w:rFonts w:ascii="宋体" w:eastAsia="宋体" w:hAnsi="宋体"/>
        <w:sz w:val="28"/>
        <w:szCs w:val="28"/>
      </w:rPr>
    </w:pPr>
    <w:r>
      <w:rPr>
        <w:rStyle w:val="a7"/>
        <w:rFonts w:ascii="宋体" w:eastAsia="宋体" w:hAnsi="宋体" w:hint="eastAsia"/>
        <w:sz w:val="28"/>
        <w:szCs w:val="28"/>
      </w:rPr>
      <w:t xml:space="preserve">— </w:t>
    </w:r>
    <w:r>
      <w:rPr>
        <w:rStyle w:val="a7"/>
        <w:rFonts w:ascii="宋体" w:eastAsia="宋体" w:hAnsi="宋体"/>
        <w:sz w:val="28"/>
        <w:szCs w:val="28"/>
      </w:rPr>
      <w:fldChar w:fldCharType="begin"/>
    </w:r>
    <w:r>
      <w:rPr>
        <w:rStyle w:val="a7"/>
        <w:rFonts w:ascii="宋体" w:eastAsia="宋体" w:hAnsi="宋体"/>
        <w:sz w:val="28"/>
        <w:szCs w:val="28"/>
      </w:rPr>
      <w:instrText xml:space="preserve">PAGE  </w:instrText>
    </w:r>
    <w:r>
      <w:rPr>
        <w:rStyle w:val="a7"/>
        <w:rFonts w:ascii="宋体" w:eastAsia="宋体" w:hAnsi="宋体"/>
        <w:sz w:val="28"/>
        <w:szCs w:val="28"/>
      </w:rPr>
      <w:fldChar w:fldCharType="separate"/>
    </w:r>
    <w:r w:rsidR="00C71005">
      <w:rPr>
        <w:rStyle w:val="a7"/>
        <w:rFonts w:ascii="宋体" w:eastAsia="宋体" w:hAnsi="宋体"/>
        <w:noProof/>
        <w:sz w:val="28"/>
        <w:szCs w:val="28"/>
      </w:rPr>
      <w:t>2</w:t>
    </w:r>
    <w:r>
      <w:rPr>
        <w:rStyle w:val="a7"/>
        <w:rFonts w:ascii="宋体" w:eastAsia="宋体" w:hAnsi="宋体"/>
        <w:sz w:val="28"/>
        <w:szCs w:val="28"/>
      </w:rPr>
      <w:fldChar w:fldCharType="end"/>
    </w:r>
    <w:r>
      <w:rPr>
        <w:rStyle w:val="a7"/>
        <w:rFonts w:ascii="宋体" w:eastAsia="宋体" w:hAnsi="宋体" w:hint="eastAsia"/>
        <w:sz w:val="28"/>
        <w:szCs w:val="28"/>
      </w:rPr>
      <w:t xml:space="preserve"> —</w:t>
    </w:r>
  </w:p>
  <w:p w:rsidR="00F53C65" w:rsidRDefault="00F53C6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C65" w:rsidRDefault="00F67C35">
    <w:pPr>
      <w:pStyle w:val="a5"/>
      <w:framePr w:wrap="around" w:vAnchor="text" w:hAnchor="page" w:x="9044" w:y="1"/>
      <w:rPr>
        <w:rStyle w:val="a7"/>
        <w:sz w:val="28"/>
      </w:rPr>
    </w:pPr>
    <w:r>
      <w:rPr>
        <w:rStyle w:val="a7"/>
        <w:rFonts w:ascii="宋体" w:eastAsia="宋体" w:hAnsi="宋体" w:hint="eastAsia"/>
        <w:sz w:val="28"/>
      </w:rPr>
      <w:t xml:space="preserve">— </w:t>
    </w:r>
    <w:r>
      <w:rPr>
        <w:rStyle w:val="a7"/>
        <w:rFonts w:ascii="宋体" w:eastAsia="宋体" w:hAnsi="宋体"/>
        <w:sz w:val="28"/>
      </w:rPr>
      <w:fldChar w:fldCharType="begin"/>
    </w:r>
    <w:r>
      <w:rPr>
        <w:rStyle w:val="a7"/>
        <w:rFonts w:ascii="宋体" w:eastAsia="宋体" w:hAnsi="宋体"/>
        <w:sz w:val="28"/>
      </w:rPr>
      <w:instrText xml:space="preserve">PAGE  </w:instrText>
    </w:r>
    <w:r>
      <w:rPr>
        <w:rStyle w:val="a7"/>
        <w:rFonts w:ascii="宋体" w:eastAsia="宋体" w:hAnsi="宋体"/>
        <w:sz w:val="28"/>
      </w:rPr>
      <w:fldChar w:fldCharType="separate"/>
    </w:r>
    <w:r w:rsidR="00C71005">
      <w:rPr>
        <w:rStyle w:val="a7"/>
        <w:rFonts w:ascii="宋体" w:eastAsia="宋体" w:hAnsi="宋体"/>
        <w:noProof/>
        <w:sz w:val="28"/>
      </w:rPr>
      <w:t>1</w:t>
    </w:r>
    <w:r>
      <w:rPr>
        <w:rStyle w:val="a7"/>
        <w:rFonts w:ascii="宋体" w:eastAsia="宋体" w:hAnsi="宋体"/>
        <w:sz w:val="28"/>
      </w:rPr>
      <w:fldChar w:fldCharType="end"/>
    </w:r>
    <w:r>
      <w:rPr>
        <w:rStyle w:val="a7"/>
        <w:rFonts w:ascii="宋体" w:eastAsia="宋体" w:hAnsi="宋体" w:hint="eastAsia"/>
        <w:sz w:val="28"/>
      </w:rPr>
      <w:t xml:space="preserve"> —</w:t>
    </w:r>
  </w:p>
  <w:p w:rsidR="00F53C65" w:rsidRDefault="00F53C65">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D53" w:rsidRDefault="00DD4D53">
      <w:r>
        <w:separator/>
      </w:r>
    </w:p>
  </w:footnote>
  <w:footnote w:type="continuationSeparator" w:id="0">
    <w:p w:rsidR="00DD4D53" w:rsidRDefault="00DD4D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355A8"/>
    <w:multiLevelType w:val="multilevel"/>
    <w:tmpl w:val="0FC355A8"/>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AB37064"/>
    <w:rsid w:val="7AB37064"/>
    <w:rsid w:val="F7BFBD21"/>
    <w:rsid w:val="FBB472EC"/>
    <w:rsid w:val="FCFEF0EA"/>
    <w:rsid w:val="00023BEB"/>
    <w:rsid w:val="000254C4"/>
    <w:rsid w:val="00041C3C"/>
    <w:rsid w:val="00043D84"/>
    <w:rsid w:val="00050874"/>
    <w:rsid w:val="00086C29"/>
    <w:rsid w:val="000A288D"/>
    <w:rsid w:val="000E113E"/>
    <w:rsid w:val="00123F3E"/>
    <w:rsid w:val="00125DB8"/>
    <w:rsid w:val="0016356E"/>
    <w:rsid w:val="00242BC4"/>
    <w:rsid w:val="00264AEE"/>
    <w:rsid w:val="00295381"/>
    <w:rsid w:val="002B5F8B"/>
    <w:rsid w:val="00313C4F"/>
    <w:rsid w:val="00345A79"/>
    <w:rsid w:val="0035530A"/>
    <w:rsid w:val="003667D9"/>
    <w:rsid w:val="00372503"/>
    <w:rsid w:val="00375FBE"/>
    <w:rsid w:val="00392C9E"/>
    <w:rsid w:val="00393114"/>
    <w:rsid w:val="003B09A0"/>
    <w:rsid w:val="003C347B"/>
    <w:rsid w:val="003D337F"/>
    <w:rsid w:val="003E6019"/>
    <w:rsid w:val="003F31C8"/>
    <w:rsid w:val="00401BE9"/>
    <w:rsid w:val="004158E9"/>
    <w:rsid w:val="00415FAC"/>
    <w:rsid w:val="004206AA"/>
    <w:rsid w:val="00430DA8"/>
    <w:rsid w:val="00441816"/>
    <w:rsid w:val="00447164"/>
    <w:rsid w:val="004735A6"/>
    <w:rsid w:val="004857AA"/>
    <w:rsid w:val="004A5FB8"/>
    <w:rsid w:val="004B0DC6"/>
    <w:rsid w:val="004B5BB0"/>
    <w:rsid w:val="004D22D2"/>
    <w:rsid w:val="004E2A12"/>
    <w:rsid w:val="004F2A4A"/>
    <w:rsid w:val="005248EE"/>
    <w:rsid w:val="0055584A"/>
    <w:rsid w:val="0056375F"/>
    <w:rsid w:val="005C0803"/>
    <w:rsid w:val="005E5F62"/>
    <w:rsid w:val="005E7C57"/>
    <w:rsid w:val="0064158C"/>
    <w:rsid w:val="00654F2C"/>
    <w:rsid w:val="00673C71"/>
    <w:rsid w:val="00695AE9"/>
    <w:rsid w:val="00697CBF"/>
    <w:rsid w:val="006B1D11"/>
    <w:rsid w:val="006C4DB1"/>
    <w:rsid w:val="00732269"/>
    <w:rsid w:val="00753386"/>
    <w:rsid w:val="00761AC8"/>
    <w:rsid w:val="007807C1"/>
    <w:rsid w:val="007819E7"/>
    <w:rsid w:val="007912B7"/>
    <w:rsid w:val="00793C9F"/>
    <w:rsid w:val="007E7ED5"/>
    <w:rsid w:val="007F63C8"/>
    <w:rsid w:val="00813ABA"/>
    <w:rsid w:val="00836483"/>
    <w:rsid w:val="0084316D"/>
    <w:rsid w:val="0084720B"/>
    <w:rsid w:val="008534EC"/>
    <w:rsid w:val="00862283"/>
    <w:rsid w:val="00891792"/>
    <w:rsid w:val="008B172F"/>
    <w:rsid w:val="008B1EFA"/>
    <w:rsid w:val="008E161E"/>
    <w:rsid w:val="009150F0"/>
    <w:rsid w:val="00945DD8"/>
    <w:rsid w:val="00983761"/>
    <w:rsid w:val="00987D2A"/>
    <w:rsid w:val="009D3245"/>
    <w:rsid w:val="00A03A8A"/>
    <w:rsid w:val="00A06E4B"/>
    <w:rsid w:val="00A26CB6"/>
    <w:rsid w:val="00A568ED"/>
    <w:rsid w:val="00A71058"/>
    <w:rsid w:val="00AE0C0A"/>
    <w:rsid w:val="00B12F9F"/>
    <w:rsid w:val="00B26E3A"/>
    <w:rsid w:val="00B36E1E"/>
    <w:rsid w:val="00B67EFF"/>
    <w:rsid w:val="00B711A7"/>
    <w:rsid w:val="00BC2699"/>
    <w:rsid w:val="00BD5B33"/>
    <w:rsid w:val="00BE439C"/>
    <w:rsid w:val="00C11033"/>
    <w:rsid w:val="00C2047D"/>
    <w:rsid w:val="00C71005"/>
    <w:rsid w:val="00C823DE"/>
    <w:rsid w:val="00C9054A"/>
    <w:rsid w:val="00CA7F9E"/>
    <w:rsid w:val="00CB276A"/>
    <w:rsid w:val="00CD7B07"/>
    <w:rsid w:val="00CE1B76"/>
    <w:rsid w:val="00CF3496"/>
    <w:rsid w:val="00CF3867"/>
    <w:rsid w:val="00D07823"/>
    <w:rsid w:val="00D221BE"/>
    <w:rsid w:val="00D25DB3"/>
    <w:rsid w:val="00D3293E"/>
    <w:rsid w:val="00D34618"/>
    <w:rsid w:val="00D4272B"/>
    <w:rsid w:val="00D4707E"/>
    <w:rsid w:val="00D520C8"/>
    <w:rsid w:val="00D80189"/>
    <w:rsid w:val="00D86A8B"/>
    <w:rsid w:val="00DA7AA9"/>
    <w:rsid w:val="00DD4D53"/>
    <w:rsid w:val="00E16693"/>
    <w:rsid w:val="00E338AA"/>
    <w:rsid w:val="00E857A8"/>
    <w:rsid w:val="00EA19C8"/>
    <w:rsid w:val="00EB3238"/>
    <w:rsid w:val="00EC3E2F"/>
    <w:rsid w:val="00ED5DB3"/>
    <w:rsid w:val="00EE1273"/>
    <w:rsid w:val="00EF536E"/>
    <w:rsid w:val="00F26C9C"/>
    <w:rsid w:val="00F27297"/>
    <w:rsid w:val="00F31AF0"/>
    <w:rsid w:val="00F44575"/>
    <w:rsid w:val="00F53C65"/>
    <w:rsid w:val="00F57A81"/>
    <w:rsid w:val="00F64B1E"/>
    <w:rsid w:val="00F64DFA"/>
    <w:rsid w:val="00F67C35"/>
    <w:rsid w:val="00FD5938"/>
    <w:rsid w:val="2EDE79A9"/>
    <w:rsid w:val="67FF7272"/>
    <w:rsid w:val="771BF750"/>
    <w:rsid w:val="7AB37064"/>
    <w:rsid w:val="7F5DC66E"/>
    <w:rsid w:val="7F7FA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9BCCDF-B12E-47BD-9B69-A62CE526B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ind w:leftChars="2500" w:left="100"/>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character" w:styleId="a7">
    <w:name w:val="page number"/>
    <w:basedOn w:val="a0"/>
  </w:style>
  <w:style w:type="character" w:styleId="a8">
    <w:name w:val="Hyperlink"/>
    <w:basedOn w:val="a0"/>
    <w:qFormat/>
    <w:rPr>
      <w:color w:val="0000FF"/>
      <w:u w:val="single"/>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home\user\.local\share\Kingsoft\office6\templates\wps\zh_CN\2023&#24180;&#25152;&#26377;&#27169;&#29256;\&#19979;&#24179;&#34892;&#25991;.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758A1-11B5-4476-B429-76FA5A718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下平行文.wpt</Template>
  <TotalTime>1</TotalTime>
  <Pages>3</Pages>
  <Words>124</Words>
  <Characters>709</Characters>
  <Application>Microsoft Office Word</Application>
  <DocSecurity>0</DocSecurity>
  <Lines>5</Lines>
  <Paragraphs>1</Paragraphs>
  <ScaleCrop>false</ScaleCrop>
  <Company/>
  <LinksUpToDate>false</LinksUpToDate>
  <CharactersWithSpaces>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4.北京市节能技术产品申报书（模板）</dc:title>
  <dc:subject/>
  <dc:creator>user</dc:creator>
  <cp:keywords/>
  <dc:description/>
  <cp:lastModifiedBy>Deng</cp:lastModifiedBy>
  <cp:revision>3</cp:revision>
  <cp:lastPrinted>2023-10-10T00:16:00Z</cp:lastPrinted>
  <dcterms:created xsi:type="dcterms:W3CDTF">2023-10-11T03:31:00Z</dcterms:created>
  <dcterms:modified xsi:type="dcterms:W3CDTF">2023-10-11T03:32:00Z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ies>
</file>