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line="560" w:lineRule="exact"/>
        <w:outlineLvl w:val="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方正小标宋简体"/>
          <w:sz w:val="32"/>
          <w:szCs w:val="32"/>
        </w:rPr>
        <w:t>1</w:t>
      </w:r>
      <w:r>
        <w:rPr>
          <w:rFonts w:ascii="黑体" w:hAnsi="黑体" w:eastAsia="黑体" w:cs="方正小标宋简体"/>
          <w:sz w:val="32"/>
          <w:szCs w:val="32"/>
        </w:rPr>
        <w:t>-1</w:t>
      </w:r>
    </w:p>
    <w:p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北京市第一批国家级专精特新</w:t>
      </w:r>
      <w:r>
        <w:rPr>
          <w:rFonts w:hint="cs" w:ascii="方正小标宋简体" w:hAnsi="方正小标宋简体" w:eastAsia="方正小标宋简体" w:cs="方正小标宋简体"/>
          <w:sz w:val="40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小巨人”企业</w:t>
      </w:r>
    </w:p>
    <w:p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高质量发展项目企业申报条件材料清单</w:t>
      </w:r>
    </w:p>
    <w:p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b w:val="0"/>
          <w:bCs/>
        </w:rPr>
      </w:pPr>
      <w:r>
        <w:rPr>
          <w:rFonts w:hint="eastAsia" w:ascii="黑体" w:hAnsi="黑体" w:eastAsia="黑体" w:cs="黑体"/>
          <w:b w:val="0"/>
          <w:bCs/>
        </w:rPr>
        <w:t>一、以下材料需提供纸介和电子版</w:t>
      </w:r>
      <w:r>
        <w:rPr>
          <w:rFonts w:hint="default" w:ascii="黑体" w:hAnsi="黑体" w:eastAsia="黑体" w:cs="黑体"/>
          <w:b w:val="0"/>
          <w:bCs/>
        </w:rPr>
        <w:t>(</w:t>
      </w:r>
      <w:r>
        <w:rPr>
          <w:rFonts w:hint="eastAsia"/>
          <w:b w:val="0"/>
          <w:bCs/>
        </w:rPr>
        <w:t>1-9项为提交工信部备案材料，请提供纸介，每项单独盖章，并装订成册盖骑缝章，一式三份</w:t>
      </w:r>
      <w:r>
        <w:rPr>
          <w:rFonts w:hint="default"/>
          <w:b w:val="0"/>
          <w:bCs/>
        </w:rPr>
        <w:t>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1.目录索引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2.北京市第一批</w:t>
      </w:r>
      <w:r>
        <w:t>重点“小巨人”企业基本情况表</w:t>
      </w:r>
      <w:r>
        <w:rPr>
          <w:rFonts w:hint="eastAsia"/>
        </w:rPr>
        <w:t>。（详见附件1-3）（同时提供可编辑电子版）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北京市第一批</w:t>
      </w:r>
      <w:r>
        <w:t>重点“小巨人”企业目标表</w:t>
      </w:r>
      <w:r>
        <w:rPr>
          <w:rFonts w:hint="eastAsia"/>
        </w:rPr>
        <w:t>。（详见附件1-4）（同时提供可编辑电子版）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4.主导产品获得的发达国家或地区认证一览表（详见附件1-5：企业佐证资料统计表模板），及相关佐证材料（认证证书、检测报告或其他相关材料）。（表格提供可编辑电子版）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5.企业取得的相关质量管理体系认证一览表（详见附件1-5：企业佐证资料统计表模板），及对应的佐证材料（如ISO9000质量管理体系、ISO14000环境管理体系等证书）。（表格提供可编辑电子版）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6.企业产品生产执行标准一览表（详见附件1-5：企业佐证资料统计表模板），及产品达到国际标准（或国家标准、行业标准）的佐证材料（证书、检测报告或其他相关材料）。（表格提供可编辑电子版）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szCs w:val="30"/>
        </w:rPr>
      </w:pPr>
      <w:r>
        <w:rPr>
          <w:rFonts w:hint="eastAsia"/>
        </w:rPr>
        <w:t>7.</w:t>
      </w:r>
      <w:r>
        <w:t>企业数</w:t>
      </w:r>
      <w:r>
        <w:rPr>
          <w:szCs w:val="30"/>
        </w:rPr>
        <w:t>字化和工业设计赋能</w:t>
      </w:r>
      <w:r>
        <w:rPr>
          <w:rFonts w:hint="eastAsia"/>
          <w:szCs w:val="30"/>
        </w:rPr>
        <w:t>，业务系统云端迁移</w:t>
      </w:r>
      <w:r>
        <w:rPr>
          <w:szCs w:val="30"/>
        </w:rPr>
        <w:t>的佐证材料（</w:t>
      </w:r>
      <w:r>
        <w:rPr>
          <w:rFonts w:cs="仿宋_GB2312"/>
          <w:szCs w:val="30"/>
        </w:rPr>
        <w:t>相关服务</w:t>
      </w:r>
      <w:r>
        <w:rPr>
          <w:rFonts w:hint="eastAsia" w:cs="仿宋_GB2312"/>
          <w:szCs w:val="30"/>
        </w:rPr>
        <w:t>合同及</w:t>
      </w:r>
      <w:r>
        <w:rPr>
          <w:rFonts w:hint="eastAsia"/>
          <w:szCs w:val="30"/>
        </w:rPr>
        <w:t>验收合格合同</w:t>
      </w:r>
      <w:r>
        <w:rPr>
          <w:rFonts w:hint="eastAsia" w:cs="仿宋_GB2312"/>
          <w:szCs w:val="30"/>
        </w:rPr>
        <w:t>，</w:t>
      </w:r>
      <w:r>
        <w:rPr>
          <w:rFonts w:cs="仿宋_GB2312"/>
          <w:szCs w:val="30"/>
        </w:rPr>
        <w:t>如</w:t>
      </w:r>
      <w:r>
        <w:rPr>
          <w:rFonts w:hint="eastAsia" w:cs="仿宋_GB2312"/>
          <w:szCs w:val="30"/>
        </w:rPr>
        <w:t>工业互联网平台、</w:t>
      </w:r>
      <w:r>
        <w:rPr>
          <w:rFonts w:cs="仿宋_GB2312"/>
          <w:szCs w:val="30"/>
        </w:rPr>
        <w:t>信息化管理平台、数字中台建设，供应链、生产运营系统构建，工控和网络安全产品，基于云的工业APP应用服务等</w:t>
      </w:r>
      <w:r>
        <w:rPr>
          <w:szCs w:val="30"/>
        </w:rPr>
        <w:t>）</w:t>
      </w:r>
      <w:r>
        <w:rPr>
          <w:rFonts w:hint="eastAsia"/>
          <w:szCs w:val="30"/>
        </w:rPr>
        <w:t>，提品质、创品牌</w:t>
      </w:r>
      <w:r>
        <w:rPr>
          <w:szCs w:val="30"/>
        </w:rPr>
        <w:t>的佐证材料</w:t>
      </w:r>
      <w:r>
        <w:rPr>
          <w:rFonts w:hint="eastAsia"/>
          <w:szCs w:val="30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  <w:szCs w:val="30"/>
        </w:rPr>
        <w:t>8.</w:t>
      </w:r>
      <w:r>
        <w:rPr>
          <w:szCs w:val="30"/>
        </w:rPr>
        <w:t>企业有上市计划的佐证材料（上市申报书、证券经营机</w:t>
      </w:r>
      <w:r>
        <w:t>构出具的企业处于辅导期的证明等）</w:t>
      </w:r>
      <w:r>
        <w:rPr>
          <w:rFonts w:hint="eastAsia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9.2020年北京市第一批国家级专精特新“小巨人”企业高质量发展项目申报承诺书。（详见附件1-6）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申报“企业名称”须与工业和信息化部公布（附件4）名称一致，涉及更名企业，在申报“企业名称”后括号备注（现更名为</w:t>
      </w:r>
      <w:r>
        <w:t>***）</w:t>
      </w:r>
      <w:r>
        <w:rPr>
          <w:rFonts w:hint="eastAsia"/>
        </w:rPr>
        <w:t>,并提供名称变更证明（纸介和电子版）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黑体" w:hAnsi="黑体" w:eastAsia="黑体" w:cs="黑体"/>
          <w:b w:val="0"/>
          <w:bCs/>
        </w:rPr>
        <w:t>二、以下材料需提供盖章后扫描电子版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10.北京市第一批国家级专精特新</w:t>
      </w:r>
      <w:r>
        <w:t>“小巨人”企业</w:t>
      </w:r>
      <w:r>
        <w:rPr>
          <w:rFonts w:hint="eastAsia"/>
        </w:rPr>
        <w:t>高质量发展项目的企业目标实施方案编制要点。</w:t>
      </w:r>
      <w:r>
        <w:t>（详见附件</w:t>
      </w:r>
      <w:r>
        <w:rPr>
          <w:rFonts w:hint="eastAsia"/>
        </w:rPr>
        <w:t>1-2）（同时提供可编辑电子版）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11．经会计师事务所审计的</w:t>
      </w:r>
      <w:r>
        <w:t>201</w:t>
      </w:r>
      <w:r>
        <w:rPr>
          <w:rFonts w:hint="eastAsia"/>
        </w:rPr>
        <w:t>9年度和2020年度财务报告（2</w:t>
      </w:r>
      <w:r>
        <w:t>020</w:t>
      </w:r>
      <w:r>
        <w:rPr>
          <w:rFonts w:hint="eastAsia"/>
        </w:rPr>
        <w:t>年无审计报告的企业，可先提交2020年第12月会计报表，待后期补交财务审计报告）；财务审计报告未列明该年度研发费用支出金额的，应提供经会计师事务所审计的</w:t>
      </w:r>
      <w:r>
        <w:t>研发费用专项审计报告</w:t>
      </w:r>
      <w:r>
        <w:rPr>
          <w:rFonts w:hint="eastAsia"/>
        </w:rPr>
        <w:t>（会计报表无研发费用的，企业须提交盖章后的研发费用支出说明）。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12.主导产品出口额的佐证材料（海关报关单、发票、合同等）。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13.企业自建或与高校等联合建立研发机构（技术研究院、企业技术中心、企业工程中心、院士专家工作站、博士后工作站等）的佐证材料。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14.主持或参与制（修）订国际国家标准或行业标准一览表（详见附件1-5：企业佐证资料统计表模板）及相应的佐证材料。（表格提供可编辑电子版）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15.2019年及2020年企业研发成果转化及应用项目的佐证材料（研发成果的认证材料、成果转化协议等）。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</w:rPr>
        <w:t>注：申报“企业名称</w:t>
      </w:r>
      <w:r>
        <w:t>”</w:t>
      </w:r>
      <w:r>
        <w:rPr>
          <w:rFonts w:hint="eastAsia"/>
        </w:rPr>
        <w:t>须与工业和信息化部公布名称一致，涉及更名企业，在申报“企业名称”后括号备注（现更名为</w:t>
      </w:r>
      <w:r>
        <w:t>***）</w:t>
      </w:r>
      <w:r>
        <w:rPr>
          <w:rFonts w:hint="eastAsia"/>
        </w:rPr>
        <w:t>,并提供名称变更证明（纸介和电子版）。</w:t>
      </w:r>
    </w:p>
    <w:sectPr>
      <w:footerReference r:id="rId3" w:type="default"/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79618038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A3167"/>
    <w:rsid w:val="00020019"/>
    <w:rsid w:val="000B3648"/>
    <w:rsid w:val="000F757F"/>
    <w:rsid w:val="00164487"/>
    <w:rsid w:val="00173673"/>
    <w:rsid w:val="00176773"/>
    <w:rsid w:val="00187705"/>
    <w:rsid w:val="001C385D"/>
    <w:rsid w:val="0024650D"/>
    <w:rsid w:val="00291C0D"/>
    <w:rsid w:val="00294A0C"/>
    <w:rsid w:val="002A3852"/>
    <w:rsid w:val="00302E8D"/>
    <w:rsid w:val="00392A0E"/>
    <w:rsid w:val="00401B03"/>
    <w:rsid w:val="004444A8"/>
    <w:rsid w:val="004A2880"/>
    <w:rsid w:val="004B3687"/>
    <w:rsid w:val="00500E36"/>
    <w:rsid w:val="00505185"/>
    <w:rsid w:val="005348DA"/>
    <w:rsid w:val="00540AD7"/>
    <w:rsid w:val="00546230"/>
    <w:rsid w:val="005637DB"/>
    <w:rsid w:val="005738AA"/>
    <w:rsid w:val="005A1CF1"/>
    <w:rsid w:val="005F4C0E"/>
    <w:rsid w:val="0063599F"/>
    <w:rsid w:val="00655859"/>
    <w:rsid w:val="00676F11"/>
    <w:rsid w:val="006C1676"/>
    <w:rsid w:val="006D46ED"/>
    <w:rsid w:val="006E3FDE"/>
    <w:rsid w:val="006E7081"/>
    <w:rsid w:val="00704A46"/>
    <w:rsid w:val="00746A2F"/>
    <w:rsid w:val="007551E3"/>
    <w:rsid w:val="008001F3"/>
    <w:rsid w:val="00854DE9"/>
    <w:rsid w:val="00855232"/>
    <w:rsid w:val="008643D3"/>
    <w:rsid w:val="00884FF9"/>
    <w:rsid w:val="008879CE"/>
    <w:rsid w:val="008A313F"/>
    <w:rsid w:val="00957A0A"/>
    <w:rsid w:val="009B7808"/>
    <w:rsid w:val="009D0C29"/>
    <w:rsid w:val="009E4175"/>
    <w:rsid w:val="00A12747"/>
    <w:rsid w:val="00A37F1B"/>
    <w:rsid w:val="00AD06C0"/>
    <w:rsid w:val="00B5317A"/>
    <w:rsid w:val="00BB64BA"/>
    <w:rsid w:val="00BC71CB"/>
    <w:rsid w:val="00BD0203"/>
    <w:rsid w:val="00C339BB"/>
    <w:rsid w:val="00C874D3"/>
    <w:rsid w:val="00CB7C63"/>
    <w:rsid w:val="00D06996"/>
    <w:rsid w:val="00D11641"/>
    <w:rsid w:val="00D4548D"/>
    <w:rsid w:val="00D55F58"/>
    <w:rsid w:val="00DE6F5C"/>
    <w:rsid w:val="00E36D53"/>
    <w:rsid w:val="00E44685"/>
    <w:rsid w:val="00E45B22"/>
    <w:rsid w:val="00FA4640"/>
    <w:rsid w:val="00FD1ED9"/>
    <w:rsid w:val="022401C3"/>
    <w:rsid w:val="07E236F3"/>
    <w:rsid w:val="085E744B"/>
    <w:rsid w:val="088D338B"/>
    <w:rsid w:val="0A941A73"/>
    <w:rsid w:val="0D2A3167"/>
    <w:rsid w:val="0E2C1E41"/>
    <w:rsid w:val="12A37A6E"/>
    <w:rsid w:val="153C5BC8"/>
    <w:rsid w:val="180472D8"/>
    <w:rsid w:val="18CC2BA5"/>
    <w:rsid w:val="20692E24"/>
    <w:rsid w:val="261F7BE2"/>
    <w:rsid w:val="26936E2C"/>
    <w:rsid w:val="26E17B05"/>
    <w:rsid w:val="2C6324C3"/>
    <w:rsid w:val="2E583CA5"/>
    <w:rsid w:val="32715781"/>
    <w:rsid w:val="32D34B7C"/>
    <w:rsid w:val="34126E2E"/>
    <w:rsid w:val="3A5D5FDD"/>
    <w:rsid w:val="3AF17087"/>
    <w:rsid w:val="3C7328D5"/>
    <w:rsid w:val="455C677D"/>
    <w:rsid w:val="45D521A9"/>
    <w:rsid w:val="49E57205"/>
    <w:rsid w:val="5189525F"/>
    <w:rsid w:val="53B63EC2"/>
    <w:rsid w:val="59942082"/>
    <w:rsid w:val="60FB0530"/>
    <w:rsid w:val="64E54374"/>
    <w:rsid w:val="674F6ECC"/>
    <w:rsid w:val="67592875"/>
    <w:rsid w:val="6B7400B1"/>
    <w:rsid w:val="6E79743B"/>
    <w:rsid w:val="6FB9B453"/>
    <w:rsid w:val="7F1C5D43"/>
    <w:rsid w:val="7FBFCC9E"/>
    <w:rsid w:val="B7EF2CA8"/>
    <w:rsid w:val="CFEEA0C6"/>
    <w:rsid w:val="DEFFB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2">
    <w:name w:val="页眉 字符"/>
    <w:basedOn w:val="8"/>
    <w:link w:val="7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3">
    <w:name w:val="页脚 字符"/>
    <w:basedOn w:val="8"/>
    <w:link w:val="6"/>
    <w:qFormat/>
    <w:uiPriority w:val="99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1108</Characters>
  <Lines>9</Lines>
  <Paragraphs>2</Paragraphs>
  <TotalTime>83</TotalTime>
  <ScaleCrop>false</ScaleCrop>
  <LinksUpToDate>false</LinksUpToDate>
  <CharactersWithSpaces>1300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2021-02-07T06:47:00Z</dcterms:created>
  <dc:creator>张旭</dc:creator>
  <cp:lastModifiedBy>admin</cp:lastModifiedBy>
  <dcterms:modified xsi:type="dcterms:W3CDTF">2021-02-27T12:53:59Z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